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42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150"/>
      </w:tblGrid>
      <w:tr w:rsidR="00364001" w:rsidRPr="00FF3083" w14:paraId="2D76AE24" w14:textId="77777777" w:rsidTr="00E70DBD">
        <w:trPr>
          <w:trHeight w:val="160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40057C19" w14:textId="77777777" w:rsidR="00364001" w:rsidRPr="00FF3083" w:rsidRDefault="00364001" w:rsidP="00E70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F3083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364001" w:rsidRPr="00E93922" w14:paraId="62DA1921" w14:textId="77777777" w:rsidTr="00E70DBD">
        <w:trPr>
          <w:trHeight w:val="326"/>
        </w:trPr>
        <w:tc>
          <w:tcPr>
            <w:tcW w:w="2514" w:type="dxa"/>
          </w:tcPr>
          <w:p w14:paraId="3D035380" w14:textId="132BEBB1" w:rsidR="00364001" w:rsidRPr="00E93922" w:rsidRDefault="00364001" w:rsidP="00E70DBD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208-381-3060</w:t>
            </w:r>
          </w:p>
        </w:tc>
        <w:tc>
          <w:tcPr>
            <w:tcW w:w="2611" w:type="dxa"/>
          </w:tcPr>
          <w:p w14:paraId="43A726B9" w14:textId="7FD36740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208-381-3567</w:t>
            </w:r>
          </w:p>
        </w:tc>
        <w:tc>
          <w:tcPr>
            <w:tcW w:w="3150" w:type="dxa"/>
          </w:tcPr>
          <w:p w14:paraId="7E855D25" w14:textId="2212A4BF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</w:t>
            </w:r>
            <w:proofErr w:type="gramStart"/>
            <w:r w:rsidRPr="00E93922">
              <w:rPr>
                <w:rFonts w:ascii="Arial" w:hAnsi="Arial" w:cs="Arial"/>
                <w:b/>
                <w:sz w:val="16"/>
                <w:szCs w:val="16"/>
              </w:rPr>
              <w:t>:  208</w:t>
            </w:r>
            <w:proofErr w:type="gramEnd"/>
            <w:r w:rsidRPr="00E93922">
              <w:rPr>
                <w:rFonts w:ascii="Arial" w:hAnsi="Arial" w:cs="Arial"/>
                <w:b/>
                <w:sz w:val="16"/>
                <w:szCs w:val="16"/>
              </w:rPr>
              <w:t>-381-3209</w:t>
            </w:r>
          </w:p>
        </w:tc>
        <w:tc>
          <w:tcPr>
            <w:tcW w:w="3150" w:type="dxa"/>
          </w:tcPr>
          <w:p w14:paraId="5D5361C1" w14:textId="56AB54E2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208-706-8102</w:t>
            </w:r>
          </w:p>
        </w:tc>
      </w:tr>
      <w:tr w:rsidR="00364001" w:rsidRPr="00E93922" w14:paraId="27713D34" w14:textId="77777777" w:rsidTr="00E70DBD">
        <w:trPr>
          <w:trHeight w:val="300"/>
        </w:trPr>
        <w:tc>
          <w:tcPr>
            <w:tcW w:w="2514" w:type="dxa"/>
          </w:tcPr>
          <w:p w14:paraId="6402F608" w14:textId="4CFCE385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208-381-2135</w:t>
            </w:r>
          </w:p>
        </w:tc>
        <w:tc>
          <w:tcPr>
            <w:tcW w:w="2611" w:type="dxa"/>
          </w:tcPr>
          <w:p w14:paraId="60A57216" w14:textId="75C196A3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208-706-5015</w:t>
            </w:r>
          </w:p>
        </w:tc>
        <w:tc>
          <w:tcPr>
            <w:tcW w:w="3150" w:type="dxa"/>
          </w:tcPr>
          <w:p w14:paraId="4616A662" w14:textId="2B72CFAA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</w:t>
            </w:r>
            <w:proofErr w:type="gramStart"/>
            <w:r w:rsidRPr="00E93922">
              <w:rPr>
                <w:rFonts w:ascii="Arial" w:hAnsi="Arial" w:cs="Arial"/>
                <w:b/>
                <w:sz w:val="16"/>
                <w:szCs w:val="16"/>
              </w:rPr>
              <w:t>:  208</w:t>
            </w:r>
            <w:proofErr w:type="gramEnd"/>
            <w:r w:rsidRPr="00E93922">
              <w:rPr>
                <w:rFonts w:ascii="Arial" w:hAnsi="Arial" w:cs="Arial"/>
                <w:b/>
                <w:sz w:val="16"/>
                <w:szCs w:val="16"/>
              </w:rPr>
              <w:t>-706-2178</w:t>
            </w:r>
          </w:p>
        </w:tc>
        <w:tc>
          <w:tcPr>
            <w:tcW w:w="3150" w:type="dxa"/>
          </w:tcPr>
          <w:p w14:paraId="6DF9E91F" w14:textId="6224A3CD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208-727-8634</w:t>
            </w:r>
          </w:p>
        </w:tc>
      </w:tr>
      <w:tr w:rsidR="00364001" w:rsidRPr="00E93922" w14:paraId="665CB578" w14:textId="77777777" w:rsidTr="00E70DBD">
        <w:trPr>
          <w:trHeight w:val="305"/>
        </w:trPr>
        <w:tc>
          <w:tcPr>
            <w:tcW w:w="2514" w:type="dxa"/>
          </w:tcPr>
          <w:p w14:paraId="3E45BFF1" w14:textId="05BDE52D" w:rsidR="00364001" w:rsidRPr="00E93922" w:rsidRDefault="00AF6B5B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208-324-7301</w:t>
            </w:r>
          </w:p>
        </w:tc>
        <w:tc>
          <w:tcPr>
            <w:tcW w:w="2611" w:type="dxa"/>
          </w:tcPr>
          <w:p w14:paraId="14E16868" w14:textId="6D5AF453" w:rsidR="00364001" w:rsidRPr="00E93922" w:rsidRDefault="00AF6B5B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208-634-3818</w:t>
            </w:r>
          </w:p>
        </w:tc>
        <w:tc>
          <w:tcPr>
            <w:tcW w:w="3150" w:type="dxa"/>
          </w:tcPr>
          <w:p w14:paraId="266F07D1" w14:textId="01F40182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208-814-2921</w:t>
            </w:r>
          </w:p>
        </w:tc>
        <w:tc>
          <w:tcPr>
            <w:tcW w:w="3150" w:type="dxa"/>
          </w:tcPr>
          <w:p w14:paraId="0C8BB2F2" w14:textId="34921A75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208-580-9808</w:t>
            </w:r>
          </w:p>
        </w:tc>
      </w:tr>
      <w:tr w:rsidR="00AF6B5B" w:rsidRPr="00E93922" w14:paraId="08A8D983" w14:textId="77777777" w:rsidTr="00E70DBD">
        <w:trPr>
          <w:trHeight w:val="300"/>
        </w:trPr>
        <w:tc>
          <w:tcPr>
            <w:tcW w:w="2514" w:type="dxa"/>
          </w:tcPr>
          <w:p w14:paraId="0DAAA858" w14:textId="72ED8C7C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2611" w:type="dxa"/>
          </w:tcPr>
          <w:p w14:paraId="6708F316" w14:textId="3D227122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D6278E5" w14:textId="53B09C23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5C4C43B" w14:textId="77777777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B5B" w:rsidRPr="00E93922" w14:paraId="7296B7D3" w14:textId="77777777" w:rsidTr="00494584">
        <w:tblPrEx>
          <w:tblLook w:val="0000" w:firstRow="0" w:lastRow="0" w:firstColumn="0" w:lastColumn="0" w:noHBand="0" w:noVBand="0"/>
        </w:tblPrEx>
        <w:trPr>
          <w:trHeight w:val="2100"/>
        </w:trPr>
        <w:tc>
          <w:tcPr>
            <w:tcW w:w="11425" w:type="dxa"/>
            <w:gridSpan w:val="4"/>
          </w:tcPr>
          <w:p w14:paraId="50AD3468" w14:textId="470579C5" w:rsidR="00AF6B5B" w:rsidRPr="002A60E1" w:rsidRDefault="00AF6B5B" w:rsidP="00AF6B5B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B0AAC3AE11554EFDB1AA8C5FCE9CE181"/>
                </w:placeholder>
                <w:showingPlcHdr/>
                <w:text/>
              </w:sdtPr>
              <w:sdtEndPr/>
              <w:sdtContent>
                <w:r w:rsidR="00347CEB"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0CBDDB10CD784D7EA967BDFF655E69AC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1FC04E01" w14:textId="080C5F16" w:rsidR="00AF6B5B" w:rsidRPr="002A60E1" w:rsidRDefault="00AF6B5B" w:rsidP="00AF6B5B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5A2EDB03E9C54EA9AE250FE5612B1C29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91564834250D451D87484BF3FDAC2DCA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5239E026DE4D4530B9971C46233B3FA8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</w:t>
                </w:r>
              </w:sdtContent>
            </w:sdt>
          </w:p>
          <w:p w14:paraId="2F7D3622" w14:textId="77777777" w:rsidR="00AF6B5B" w:rsidRPr="002A60E1" w:rsidRDefault="00AF6B5B" w:rsidP="00AF6B5B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B5310C0EDD59406AA87A5C9BFAEFFBDD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719291E9" w14:textId="6CF7E32D" w:rsidR="00AF6B5B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3F55D27454914282A40652D0E9202981"/>
                </w:placeholder>
                <w:showingPlcHdr/>
                <w:text/>
              </w:sdtPr>
              <w:sdtEndPr/>
              <w:sdtContent>
                <w:r w:rsidRPr="000A7B61"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1488FE6372254CBDAD3F32287BA9FDE8"/>
                </w:placeholder>
                <w:showingPlcHdr/>
                <w:text/>
              </w:sdtPr>
              <w:sdtEndPr/>
              <w:sdtContent>
                <w:r w:rsidRPr="000A7B61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B430409A8FFD4102A6EF46DAD91D353B"/>
                </w:placeholder>
                <w:showingPlcHdr/>
                <w:text/>
              </w:sdtPr>
              <w:sdtEndPr/>
              <w:sdtContent>
                <w:r w:rsidRPr="00FE2691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1EF49680" w14:textId="6F3B6286" w:rsidR="00AF6B5B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56A982C53FBC427FB909104CA3487FF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43A380F3" w14:textId="282BD693" w:rsidR="00AF6B5B" w:rsidRPr="00E93922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B7A560C30C4F495B807C258926B93BA2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17"/>
        <w:gridCol w:w="1847"/>
        <w:gridCol w:w="540"/>
        <w:gridCol w:w="2070"/>
        <w:gridCol w:w="90"/>
        <w:gridCol w:w="2700"/>
        <w:gridCol w:w="3150"/>
        <w:gridCol w:w="31"/>
      </w:tblGrid>
      <w:tr w:rsidR="00364001" w:rsidRPr="00D358FA" w14:paraId="56955874" w14:textId="77777777" w:rsidTr="00D358FA">
        <w:trPr>
          <w:gridAfter w:val="1"/>
          <w:wAfter w:w="31" w:type="dxa"/>
          <w:trHeight w:hRule="exact" w:val="245"/>
        </w:trPr>
        <w:tc>
          <w:tcPr>
            <w:tcW w:w="11260" w:type="dxa"/>
            <w:gridSpan w:val="8"/>
            <w:tcBorders>
              <w:bottom w:val="nil"/>
            </w:tcBorders>
            <w:shd w:val="clear" w:color="auto" w:fill="A6A6A6" w:themeFill="background1" w:themeFillShade="A6"/>
          </w:tcPr>
          <w:p w14:paraId="1B1719C8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Enhanced Surgical Pathway (Questions are required)</w:t>
            </w:r>
          </w:p>
          <w:p w14:paraId="6044D882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32DEAC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5B712495" w14:textId="77777777" w:rsidTr="00D358FA">
        <w:trPr>
          <w:gridAfter w:val="1"/>
          <w:wAfter w:w="31" w:type="dxa"/>
          <w:trHeight w:val="260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F5087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tr w:rsidR="00364001" w:rsidRPr="00D358FA" w14:paraId="75484333" w14:textId="77777777" w:rsidTr="00CE42CA">
        <w:trPr>
          <w:gridAfter w:val="1"/>
          <w:wAfter w:w="31" w:type="dxa"/>
          <w:trHeight w:val="245"/>
        </w:trPr>
        <w:tc>
          <w:tcPr>
            <w:tcW w:w="541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5444B" w14:textId="5A3F379D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Yes-This patient will follow a pathway for enhanced recovery after surgery (ERAS). The provider has given ERAS education to the patient.             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9B4C1" w14:textId="60F3E557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364001" w:rsidRPr="00D358FA" w14:paraId="5CF121A4" w14:textId="77777777" w:rsidTr="00CE42CA">
        <w:trPr>
          <w:gridAfter w:val="1"/>
          <w:wAfter w:w="31" w:type="dxa"/>
          <w:trHeight w:hRule="exact" w:val="433"/>
        </w:trPr>
        <w:tc>
          <w:tcPr>
            <w:tcW w:w="5410" w:type="dxa"/>
            <w:gridSpan w:val="6"/>
            <w:vMerge/>
            <w:tcBorders>
              <w:right w:val="single" w:sz="4" w:space="0" w:color="auto"/>
            </w:tcBorders>
          </w:tcPr>
          <w:p w14:paraId="7046FBBA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3406AE" w14:textId="3B1D8B31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NA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>-Emergent surgery, no ERAS education provided</w:t>
            </w:r>
          </w:p>
        </w:tc>
      </w:tr>
      <w:tr w:rsidR="00364001" w:rsidRPr="00D358FA" w14:paraId="2805A955" w14:textId="77777777" w:rsidTr="00D358FA">
        <w:trPr>
          <w:gridAfter w:val="1"/>
          <w:wAfter w:w="31" w:type="dxa"/>
          <w:trHeight w:hRule="exact" w:val="245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48817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364001" w:rsidRPr="00D358FA" w14:paraId="450B79BB" w14:textId="77777777" w:rsidTr="00CE42CA">
        <w:trPr>
          <w:gridAfter w:val="1"/>
          <w:wAfter w:w="31" w:type="dxa"/>
          <w:trHeight w:hRule="exact" w:val="370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3F7FC" w14:textId="71487EAE" w:rsidR="00364001" w:rsidRPr="00D358FA" w:rsidRDefault="004B1062" w:rsidP="004B106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>Same</w:t>
            </w:r>
            <w:proofErr w:type="gramEnd"/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Day – Discharge </w:t>
            </w:r>
            <w:proofErr w:type="gramStart"/>
            <w:r w:rsidR="00364001" w:rsidRPr="00D358FA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Floor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A28D17" w14:textId="0ABE70F6" w:rsidR="00364001" w:rsidRPr="00D358FA" w:rsidRDefault="00364001" w:rsidP="007E12C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</w:tc>
      </w:tr>
      <w:tr w:rsidR="00364001" w:rsidRPr="00D358FA" w14:paraId="33B7DF7B" w14:textId="77777777" w:rsidTr="00CE42CA">
        <w:trPr>
          <w:gridAfter w:val="1"/>
          <w:wAfter w:w="31" w:type="dxa"/>
          <w:trHeight w:hRule="exact" w:val="289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EC1DB" w14:textId="786487FF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27324" w14:textId="40B3419C" w:rsidR="00364001" w:rsidRPr="00D358FA" w:rsidRDefault="00364001" w:rsidP="008D578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tr w:rsidR="00364001" w:rsidRPr="00D358FA" w14:paraId="53EA7F79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30053C6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ERAS Diet Instructions</w:t>
            </w:r>
          </w:p>
        </w:tc>
      </w:tr>
      <w:tr w:rsidR="00346BCD" w:rsidRPr="00D358FA" w14:paraId="0FF2A922" w14:textId="77777777" w:rsidTr="00D358FA">
        <w:trPr>
          <w:gridAfter w:val="1"/>
          <w:wAfter w:w="31" w:type="dxa"/>
        </w:trPr>
        <w:tc>
          <w:tcPr>
            <w:tcW w:w="3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392B" w14:textId="1FDC6C8A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Ensure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Pre-Surgery Drink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1C42" w14:textId="6C922F71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Regular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Sports Drink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F08E" w14:textId="3C0DAD0C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Reduced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Sugar Sports Drink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CF5" w14:textId="54845FF2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64001" w:rsidRPr="00D358FA" w14:paraId="5B63E0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6B4F4701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ERAS Bathing Instructions</w:t>
            </w:r>
          </w:p>
        </w:tc>
      </w:tr>
      <w:tr w:rsidR="00364001" w:rsidRPr="00D358FA" w14:paraId="299EE9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5"/>
              <w:gridCol w:w="11815"/>
            </w:tblGrid>
            <w:tr w:rsidR="00364001" w:rsidRPr="00D358FA" w14:paraId="03A650C9" w14:textId="77777777" w:rsidTr="00E70DBD">
              <w:tc>
                <w:tcPr>
                  <w:tcW w:w="5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A4D71E" w14:textId="53834022" w:rsidR="00364001" w:rsidRPr="00D358FA" w:rsidRDefault="00364001" w:rsidP="00E70DBD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D4B80" w14:textId="7B5CB896" w:rsidR="00364001" w:rsidRPr="00D358FA" w:rsidRDefault="00364001" w:rsidP="00E70DBD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1E75D5FC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03528E39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506D11D9" w14:textId="73FF9F04" w:rsidR="00364001" w:rsidRPr="00D358FA" w:rsidRDefault="00065092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Ancillary Referrals (Pre-Admission Testing</w:t>
            </w:r>
          </w:p>
        </w:tc>
      </w:tr>
      <w:tr w:rsidR="00065092" w:rsidRPr="00D358FA" w14:paraId="488BDA0B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uto"/>
          </w:tcPr>
          <w:p w14:paraId="6F1DB1E4" w14:textId="77777777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PAT Phone Call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613E5E41" w14:textId="01B4C25B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F6657F"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>Pre-Admission Testing (PAT) Appointment Request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780DE80B" w14:textId="5D47B3C5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Ambulatory Referral to Perioperative Medicine </w:t>
            </w:r>
            <w:r w:rsidR="00494584" w:rsidRPr="00D358FA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0" w:history="1">
              <w:r w:rsidR="00494584" w:rsidRPr="00D358FA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494584" w:rsidRPr="00D358FA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5092" w:rsidRPr="00D358FA" w14:paraId="7B2D07DF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1958B539" w14:textId="291D730F" w:rsidR="00065092" w:rsidRPr="00D358FA" w:rsidRDefault="00065092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Preadmission Testing 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64001" w:rsidRPr="00D358FA" w14:paraId="02CF13DC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D2C3" w14:textId="75E23440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04335" w14:textId="1FB7273F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POCT Urine Pregnancy (Females age 12-55)</w:t>
            </w:r>
          </w:p>
        </w:tc>
      </w:tr>
      <w:tr w:rsidR="00364001" w:rsidRPr="00D358FA" w14:paraId="7E00368B" w14:textId="77777777" w:rsidTr="00CE42CA">
        <w:trPr>
          <w:gridAfter w:val="1"/>
          <w:wAfter w:w="31" w:type="dxa"/>
          <w:trHeight w:val="142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99CF6" w14:textId="6BE6EC16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7727F" w14:textId="30FE1C8B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</w:tc>
      </w:tr>
      <w:tr w:rsidR="00364001" w:rsidRPr="00D358FA" w14:paraId="2F566D7E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96C7A" w14:textId="602D17F0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Protime-INR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3796F" w14:textId="20F32ED7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Type &amp; Screen + ABOCAP if not filed in EHR</w:t>
            </w:r>
          </w:p>
        </w:tc>
      </w:tr>
      <w:tr w:rsidR="00364001" w:rsidRPr="00D358FA" w14:paraId="6748E77C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35045" w14:textId="30B666A9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B2434" w14:textId="29C537DB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XR chest 2 view </w:t>
            </w:r>
          </w:p>
        </w:tc>
      </w:tr>
      <w:tr w:rsidR="00364001" w:rsidRPr="00D358FA" w14:paraId="2955D7D2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55EFA" w14:textId="4F5DB29D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9A257" w14:textId="1CC01608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</w:tr>
      <w:tr w:rsidR="00364001" w:rsidRPr="00D358FA" w14:paraId="26BF4634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56290" w14:textId="333885CD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30EE5" w14:textId="00949EC1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6 months)</w:t>
            </w:r>
          </w:p>
        </w:tc>
      </w:tr>
      <w:tr w:rsidR="00364001" w:rsidRPr="00D358FA" w14:paraId="5FE15EBF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4F8A8" w14:textId="74E84833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Hepatic Function Panel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40E9C" w14:textId="5EC5A908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Symptomatic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364001" w:rsidRPr="00D358FA" w14:paraId="13EB96E9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CAAB0" w14:textId="6BDADCF4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D11F4" w14:textId="49A998FB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2F16ACB0" w14:textId="4C6EE6B0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364001" w:rsidRPr="00D358FA" w14:paraId="0840C62C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91A3F" w14:textId="1658F139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44965619"/>
                <w:placeholder>
                  <w:docPart w:val="914CB55CA7734A10BB1DBEEC4F229079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364001" w:rsidRPr="00D358FA" w14:paraId="536C2B23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7FF2CF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Admission (Pre-Op)</w:t>
            </w:r>
          </w:p>
        </w:tc>
      </w:tr>
      <w:tr w:rsidR="00364001" w:rsidRPr="00D358FA" w14:paraId="1087390C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C408A8" w14:textId="77777777" w:rsidR="00DF3DE3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Admit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Inpatient </w:t>
            </w:r>
            <w:r w:rsidR="00B97D48">
              <w:rPr>
                <w:rFonts w:ascii="Arial" w:hAnsi="Arial" w:cs="Arial"/>
                <w:color w:val="000000"/>
                <w:sz w:val="16"/>
                <w:szCs w:val="16"/>
              </w:rPr>
              <w:t xml:space="preserve">(2 or more midnights of hospital </w:t>
            </w:r>
            <w:proofErr w:type="gramStart"/>
            <w:r w:rsidR="00B97D48">
              <w:rPr>
                <w:rFonts w:ascii="Arial" w:hAnsi="Arial" w:cs="Arial"/>
                <w:color w:val="000000"/>
                <w:sz w:val="16"/>
                <w:szCs w:val="16"/>
              </w:rPr>
              <w:t>care)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Hospital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 xml:space="preserve"> Outpatient Surgery or Procedure (no bed)     </w:t>
            </w:r>
          </w:p>
          <w:p w14:paraId="77BFB4C7" w14:textId="40299849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sz w:val="16"/>
                <w:szCs w:val="16"/>
              </w:rPr>
              <w:t>Hospital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 xml:space="preserve"> Outpatient Surgery or Procedure (with bed)</w:t>
            </w:r>
            <w:r w:rsidR="00FB1792">
              <w:rPr>
                <w:rFonts w:ascii="Arial" w:hAnsi="Arial" w:cs="Arial"/>
                <w:sz w:val="16"/>
                <w:szCs w:val="16"/>
              </w:rPr>
              <w:t xml:space="preserve"> (CAH Hospitals; expect patient to be DC’d or transferred w/in 96 hours) </w:t>
            </w:r>
          </w:p>
        </w:tc>
      </w:tr>
      <w:tr w:rsidR="00364001" w:rsidRPr="00D358FA" w14:paraId="6C5809BD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A4337D" w14:textId="002AB368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Telemetry: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No Telemetry 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Tele Unit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Satellite Tele</w:t>
            </w:r>
          </w:p>
        </w:tc>
      </w:tr>
      <w:tr w:rsidR="00364001" w:rsidRPr="00D358FA" w14:paraId="61ADD034" w14:textId="77777777" w:rsidTr="00D358FA">
        <w:trPr>
          <w:gridAfter w:val="1"/>
          <w:wAfter w:w="31" w:type="dxa"/>
          <w:trHeight w:val="890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94DE" w14:textId="16C96069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50499758"/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5544368"/>
                <w:placeholder>
                  <w:docPart w:val="469923D46980471CA933DF497ED0BCC0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77472846"/>
                <w:placeholder>
                  <w:docPart w:val="AEC7735B54B54303B5A25E1A6FBA0E8F"/>
                </w:placeholder>
                <w:showingPlcHdr/>
              </w:sdtPr>
              <w:sdtEndPr/>
              <w:sdtContent>
                <w:r w:rsidRPr="00D358F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bookmarkEnd w:id="0"/>
      <w:tr w:rsidR="00364001" w:rsidRPr="00D358FA" w14:paraId="38B7BCB3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41946A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364001" w:rsidRPr="00D358FA" w14:paraId="3EB5F6A5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364001" w:rsidRPr="00D358FA" w14:paraId="750070A2" w14:textId="77777777" w:rsidTr="00E70DBD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CEDE90" w14:textId="7E65469D" w:rsidR="00364001" w:rsidRPr="00D358FA" w:rsidRDefault="00364001" w:rsidP="00E70DBD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D3BB7" w14:textId="4C6E99D7" w:rsidR="00364001" w:rsidRPr="00D358FA" w:rsidRDefault="00364001" w:rsidP="00E70DBD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28A9A2" w14:textId="67D8B554" w:rsidR="00364001" w:rsidRPr="00D358FA" w:rsidRDefault="00364001" w:rsidP="00E70DBD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DNR/DNI</w:t>
                  </w:r>
                </w:p>
              </w:tc>
            </w:tr>
          </w:tbl>
          <w:p w14:paraId="2CEDED51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29E5AE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3F6F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</w:p>
        </w:tc>
      </w:tr>
      <w:tr w:rsidR="00364001" w:rsidRPr="00D358FA" w14:paraId="31EE3784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60955C" w14:textId="149F6E65" w:rsidR="00364001" w:rsidRPr="00D358FA" w:rsidRDefault="00501080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4001" w:rsidRPr="00D358FA">
              <w:rPr>
                <w:rFonts w:ascii="Arial" w:hAnsi="Arial" w:cs="Arial"/>
                <w:color w:val="000000"/>
                <w:sz w:val="16"/>
                <w:szCs w:val="16"/>
              </w:rPr>
              <w:t>Adult</w:t>
            </w:r>
            <w:proofErr w:type="gramEnd"/>
            <w:r w:rsidR="00364001"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NPO Diet, sips with meds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ED27F" w14:textId="2D302DD4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86501498"/>
                <w:placeholder>
                  <w:docPart w:val="3B3BD9DDC9044D6E85454712FC2E1AB8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364001" w:rsidRPr="00D358FA" w14:paraId="4CCB4684" w14:textId="77777777" w:rsidTr="00D358FA">
        <w:trPr>
          <w:gridAfter w:val="1"/>
          <w:wAfter w:w="31" w:type="dxa"/>
          <w:trHeight w:val="287"/>
        </w:trPr>
        <w:tc>
          <w:tcPr>
            <w:tcW w:w="11260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B8EB53B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364001" w:rsidRPr="00D358FA" w14:paraId="0A3B745B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D04A1" w14:textId="5E5C207F" w:rsidR="00364001" w:rsidRPr="00D358FA" w:rsidRDefault="00346BCD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Clip and Prep Surgical Site                                                       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8308D" w14:textId="24B94411" w:rsidR="00364001" w:rsidRPr="00D358FA" w:rsidRDefault="00B36B4C" w:rsidP="00885C6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Continuous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Bladder Irrigation Panel</w:t>
            </w:r>
          </w:p>
        </w:tc>
      </w:tr>
      <w:tr w:rsidR="00346BCD" w:rsidRPr="00D358FA" w14:paraId="0C21AC0F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EB8673" w14:textId="434F41D4" w:rsidR="00346BCD" w:rsidRPr="00D358FA" w:rsidRDefault="00B36B4C" w:rsidP="00346B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88523465"/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Apply </w:t>
            </w:r>
            <w:r w:rsidR="00DF3439">
              <w:rPr>
                <w:rFonts w:ascii="Arial" w:eastAsia="MS Gothic" w:hAnsi="Arial" w:cs="Arial"/>
                <w:sz w:val="18"/>
                <w:szCs w:val="18"/>
              </w:rPr>
              <w:t>nasal decolonization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to both nares, once</w:t>
            </w:r>
            <w:bookmarkEnd w:id="1"/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B6E1" w14:textId="436C8994" w:rsidR="00346BCD" w:rsidRPr="00D358FA" w:rsidRDefault="00B36B4C" w:rsidP="00346B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Manual Bladder Irrigation Panel</w:t>
            </w:r>
          </w:p>
        </w:tc>
      </w:tr>
      <w:tr w:rsidR="00346BCD" w:rsidRPr="00D358FA" w14:paraId="5F663B37" w14:textId="77777777" w:rsidTr="00D358FA">
        <w:trPr>
          <w:gridAfter w:val="1"/>
          <w:wAfter w:w="31" w:type="dxa"/>
          <w:trHeight w:val="2420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D27885" w14:textId="0DD8B97A" w:rsidR="00346BCD" w:rsidRPr="00D358FA" w:rsidRDefault="00501080" w:rsidP="00346B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346BCD" w:rsidRPr="005010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346BCD"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6BCD" w:rsidRPr="00D358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417591179"/>
                <w:placeholder>
                  <w:docPart w:val="0C761448E54B446B94039679A2353560"/>
                </w:placeholder>
              </w:sdtPr>
              <w:sdtEndPr/>
              <w:sdtContent>
                <w:r w:rsidR="00346BCD" w:rsidRPr="00D358FA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346BCD" w:rsidRPr="00D358FA" w14:paraId="7A71BF2F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6FFA8FF6" w14:textId="181CA2E6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Labs (Pre-Op / Day of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46BCD" w:rsidRPr="00D358FA" w14:paraId="5D3CC040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C060C9" w14:textId="277052A1" w:rsidR="00346BCD" w:rsidRPr="00D358FA" w:rsidRDefault="008E72F9" w:rsidP="00346BC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CBC</w:t>
            </w:r>
            <w:r w:rsidR="00346BCD"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4E02D2" w14:textId="66E01CCF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Glycohemoglobin A1C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A127C8" w14:textId="77777777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56CEF93F" w14:textId="2A5FD6EF" w:rsidR="00346BCD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46BCD" w:rsidRPr="00D358FA" w14:paraId="509DE0B2" w14:textId="77777777" w:rsidTr="00CE42CA"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A83355" w14:textId="0043E985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Protime-INR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C64D27" w14:textId="108A215D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7BA6" w14:textId="372975D7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3439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POCT blood glucose (Day of Surgery)</w:t>
            </w:r>
          </w:p>
        </w:tc>
        <w:tc>
          <w:tcPr>
            <w:tcW w:w="31" w:type="dxa"/>
            <w:tcBorders>
              <w:left w:val="single" w:sz="4" w:space="0" w:color="auto"/>
            </w:tcBorders>
          </w:tcPr>
          <w:p w14:paraId="22B68F22" w14:textId="77777777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2F9" w:rsidRPr="00D358FA" w14:paraId="4160A890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E23B" w14:textId="25AC6514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Basic Metabolic Panel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DBE8" w14:textId="02053954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MRSA and SA Screen by PCR nasal only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13164" w14:textId="3F020CA3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080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501080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POCT urine pregnancy (Females age 12-55)</w:t>
            </w:r>
          </w:p>
        </w:tc>
      </w:tr>
      <w:tr w:rsidR="008E72F9" w:rsidRPr="00D358FA" w14:paraId="41FC645F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70FC" w14:textId="006B318F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Comprehensive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Metabolic Panel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E30C4" w14:textId="0830ECF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1920B" w14:textId="7F4B0A8D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72F9" w:rsidRPr="00D358FA" w14:paraId="5E914BE9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6915" w14:textId="1301C44C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4536260"/>
                <w:placeholder>
                  <w:docPart w:val="7A01108089AE4FCF9D9B71AA2E2CA219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07766" w14:textId="3938DDC9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72F9" w:rsidRPr="00D358FA" w14:paraId="0D2110EB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1A0AE8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</w:p>
        </w:tc>
      </w:tr>
      <w:tr w:rsidR="008E72F9" w:rsidRPr="00D358FA" w14:paraId="41AB5477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2C869" w14:textId="1C8F331B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>Type and Screen + ABOCAP if not filed in EHR</w:t>
            </w:r>
          </w:p>
          <w:p w14:paraId="421F3119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>*If preparing blood for a planned surgery, a Type and Screen needs to be resulted within 72 hours of product administration*</w:t>
            </w:r>
          </w:p>
        </w:tc>
      </w:tr>
      <w:tr w:rsidR="008E72F9" w:rsidRPr="00D358FA" w14:paraId="5618D861" w14:textId="77777777" w:rsidTr="00CE42CA">
        <w:trPr>
          <w:gridAfter w:val="1"/>
          <w:wAfter w:w="31" w:type="dxa"/>
          <w:trHeight w:val="485"/>
        </w:trPr>
        <w:tc>
          <w:tcPr>
            <w:tcW w:w="74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D41E8A" w14:textId="2B2004EC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A46EA6" w14:textId="438EF6B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Prepare RBC (Full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Unit)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</w:t>
            </w:r>
          </w:p>
          <w:p w14:paraId="173599F8" w14:textId="38E0F9EE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Pediatric greater than 40 kg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607364" w14:textId="22E4C439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080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5537BB4A" w14:textId="14D6D782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8E72F9" w:rsidRPr="00D358FA" w14:paraId="0EB3F193" w14:textId="77777777" w:rsidTr="00CE42CA">
        <w:trPr>
          <w:gridAfter w:val="1"/>
          <w:wAfter w:w="31" w:type="dxa"/>
        </w:trPr>
        <w:tc>
          <w:tcPr>
            <w:tcW w:w="74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231DA8E" w14:textId="77777777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D9A40D8" w14:textId="19B8C28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Add’l Considerations: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Crossmatch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Emergent/Uncrossmatched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1B66E58" w14:textId="21B7C99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Donor source: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Units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Directed Donor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Autologous</w:t>
            </w:r>
          </w:p>
        </w:tc>
      </w:tr>
      <w:tr w:rsidR="008E72F9" w:rsidRPr="00D358FA" w14:paraId="5332A22D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8475272" w14:textId="65F5088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E72F9" w:rsidRPr="00D358FA" w14:paraId="5C63961D" w14:textId="77777777" w:rsidTr="00CE42CA">
        <w:trPr>
          <w:gridAfter w:val="1"/>
          <w:wAfter w:w="31" w:type="dxa"/>
          <w:trHeight w:val="314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6C1E" w14:textId="1138C882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B349795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XR chest 2 view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8236B" w14:textId="41EB7F33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47CEB">
              <w:rPr>
                <w:rFonts w:ascii="Arial" w:hAnsi="Arial" w:cs="Arial"/>
                <w:sz w:val="16"/>
                <w:szCs w:val="16"/>
              </w:rPr>
              <w:t>XR abdomen1 vw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82751630"/>
                <w:placeholder>
                  <w:docPart w:val="A772C01928584ACB89479D4E509B94E9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  <w:r w:rsidRPr="00D358F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8E72F9" w:rsidRPr="00D358FA" w14:paraId="7819C004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7382B2FE" w14:textId="3C8F37E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E72F9" w:rsidRPr="00D358FA" w14:paraId="5FAD9DB2" w14:textId="77777777" w:rsidTr="00CE42CA">
        <w:trPr>
          <w:gridAfter w:val="1"/>
          <w:wAfter w:w="31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86280" w14:textId="3B711D1A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178486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43A8C0" w14:textId="42E7B70B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ECG 12 lead (obtain if no ECG results within 6 months) </w:t>
            </w:r>
          </w:p>
        </w:tc>
      </w:tr>
      <w:tr w:rsidR="008E72F9" w:rsidRPr="00D358FA" w14:paraId="619B1EC8" w14:textId="77777777" w:rsidTr="00D358FA">
        <w:trPr>
          <w:gridAfter w:val="1"/>
          <w:wAfter w:w="31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AE9A" w14:textId="1BAF1BBF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03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203DD" w14:textId="77777777" w:rsidR="008E72F9" w:rsidRPr="00D358FA" w:rsidRDefault="008E72F9" w:rsidP="008E72F9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9507865"/>
                <w:placeholder>
                  <w:docPart w:val="661736F4735F446C864EE8251925723D"/>
                </w:placeholder>
                <w:showingPlcHdr/>
                <w:text/>
              </w:sdtPr>
              <w:sdtEndPr/>
              <w:sdtContent>
                <w:r w:rsidRPr="00D358FA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</w:p>
        </w:tc>
      </w:tr>
    </w:tbl>
    <w:p w14:paraId="2650E72D" w14:textId="77777777" w:rsidR="00ED0113" w:rsidRDefault="00ED0113"/>
    <w:p w14:paraId="5D71293B" w14:textId="77777777" w:rsidR="00D358FA" w:rsidRDefault="00D358FA"/>
    <w:p w14:paraId="364381E2" w14:textId="77777777" w:rsidR="00CE42CA" w:rsidRDefault="00CE42CA"/>
    <w:p w14:paraId="17CAB32B" w14:textId="77777777" w:rsidR="00CE42CA" w:rsidRDefault="00CE42CA"/>
    <w:tbl>
      <w:tblPr>
        <w:tblW w:w="11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10"/>
        <w:gridCol w:w="5760"/>
      </w:tblGrid>
      <w:tr w:rsidR="00ED0113" w:rsidRPr="00E93922" w14:paraId="4C585F0B" w14:textId="77777777" w:rsidTr="00CE0C99">
        <w:trPr>
          <w:trHeight w:val="890"/>
        </w:trPr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E405F" w14:textId="77777777" w:rsidR="00ED0113" w:rsidRPr="00AF2E29" w:rsidRDefault="00ED0113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312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47512986"/>
                <w:placeholder>
                  <w:docPart w:val="6A283111008746C28A4BC6DAB57F8044"/>
                </w:placeholder>
                <w:showingPlcHdr/>
                <w:text/>
              </w:sdtPr>
              <w:sdtEndPr/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CA3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431421282"/>
                <w:placeholder>
                  <w:docPart w:val="5E34011042D14E619495C846212C3224"/>
                </w:placeholder>
                <w:showingPlcHdr/>
              </w:sdtPr>
              <w:sdtEndPr/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tr w:rsidR="00364001" w:rsidRPr="00E93922" w14:paraId="0C3AF991" w14:textId="77777777" w:rsidTr="00CE0C99"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EF49C" w14:textId="77777777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364001" w:rsidRPr="00E93922" w14:paraId="29D54EA1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D60A" w14:textId="6A7FBB7D" w:rsidR="00364001" w:rsidRPr="00C91B7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Pr="0050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>Initiate IV protocol - Adult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141778" w14:textId="69E5F60D" w:rsidR="00364001" w:rsidRPr="00C91B79" w:rsidRDefault="008E72F9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3640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lactated </w:t>
            </w:r>
            <w:proofErr w:type="gramStart"/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>ringers</w:t>
            </w:r>
            <w:proofErr w:type="gramEnd"/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infusion at 25 mL/hr</w:t>
            </w:r>
          </w:p>
        </w:tc>
      </w:tr>
      <w:tr w:rsidR="00364001" w:rsidRPr="00E93922" w14:paraId="5E000170" w14:textId="77777777" w:rsidTr="00CE0C99">
        <w:trPr>
          <w:trHeight w:val="813"/>
        </w:trPr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5006" w14:textId="197631C4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hAnsi="Arial" w:cs="Arial"/>
                <w:sz w:val="18"/>
                <w:szCs w:val="18"/>
              </w:rPr>
              <w:t xml:space="preserve">   Local Anesthetics</w:t>
            </w:r>
          </w:p>
          <w:p w14:paraId="79A8F8B4" w14:textId="73047431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1080">
              <w:rPr>
                <w:rFonts w:ascii="MS Gothic" w:eastAsia="MS Gothic" w:hAnsi="MS Gothic" w:cs="Arial" w:hint="eastAsia"/>
                <w:b/>
                <w:bCs/>
                <w:color w:val="000000"/>
                <w:sz w:val="16"/>
                <w:szCs w:val="16"/>
              </w:rPr>
              <w:t>☒</w:t>
            </w:r>
            <w:r w:rsidRPr="005010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Sodium Chloride bacteriostatic 0.9% injection 0.1mL </w:t>
            </w:r>
          </w:p>
          <w:p w14:paraId="6259FB6A" w14:textId="74A98ED9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0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A2A17" w:rsidRPr="00501080">
              <w:rPr>
                <w:rFonts w:ascii="MS Gothic" w:eastAsia="MS Gothic" w:hAnsi="MS Gothic" w:cs="Arial" w:hint="eastAsia"/>
                <w:b/>
                <w:bCs/>
                <w:color w:val="000000"/>
                <w:sz w:val="16"/>
                <w:szCs w:val="16"/>
              </w:rPr>
              <w:t>☒</w:t>
            </w:r>
            <w:r w:rsidR="000A2A17">
              <w:rPr>
                <w:rFonts w:ascii="Arial" w:hAnsi="Arial" w:cs="Arial"/>
                <w:color w:val="000000"/>
                <w:sz w:val="16"/>
                <w:szCs w:val="16"/>
              </w:rPr>
              <w:t xml:space="preserve"> Norflurane-pentafluoropropane (Pain Ease) topical spray 1 spray</w:t>
            </w:r>
          </w:p>
          <w:p w14:paraId="310EEC3F" w14:textId="7BB442DC" w:rsidR="00364001" w:rsidRPr="00DA04A9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F0E89" w14:textId="6739E0FE" w:rsidR="00364001" w:rsidRDefault="0088092F" w:rsidP="00E70DBD">
            <w:pPr>
              <w:spacing w:before="20" w:after="20" w:line="240" w:lineRule="auto"/>
              <w:rPr>
                <w:noProof/>
                <w:sz w:val="2"/>
                <w:szCs w:val="2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3640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001" w:rsidRPr="00C91B79">
              <w:rPr>
                <w:rFonts w:ascii="Arial" w:hAnsi="Arial" w:cs="Arial"/>
                <w:color w:val="000000"/>
                <w:sz w:val="18"/>
                <w:szCs w:val="18"/>
              </w:rPr>
              <w:t>sodium chloride 0.9% infusion at 25 mL/hr</w:t>
            </w:r>
            <w:r w:rsidR="00364001" w:rsidRPr="00D6112E">
              <w:rPr>
                <w:noProof/>
                <w:sz w:val="2"/>
                <w:szCs w:val="2"/>
              </w:rPr>
              <w:t xml:space="preserve"> </w:t>
            </w:r>
          </w:p>
          <w:p w14:paraId="248A0574" w14:textId="6409809C" w:rsidR="0088092F" w:rsidRPr="00417803" w:rsidRDefault="003C62CC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>Insert 2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peripheral IV</w:t>
            </w:r>
          </w:p>
        </w:tc>
      </w:tr>
      <w:tr w:rsidR="003B4197" w:rsidRPr="00E93922" w14:paraId="0DE514A5" w14:textId="77777777" w:rsidTr="00CE0C99"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8AC645" w14:textId="1FDE261E" w:rsidR="003B4197" w:rsidRDefault="003B4197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FE">
              <w:rPr>
                <w:rFonts w:ascii="Arial" w:hAnsi="Arial" w:cs="Arial"/>
                <w:b/>
                <w:bCs/>
                <w:sz w:val="18"/>
                <w:szCs w:val="18"/>
              </w:rPr>
              <w:t>DVT/VTE Prophylaxis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(pre-Op)</w:t>
            </w:r>
          </w:p>
        </w:tc>
      </w:tr>
      <w:tr w:rsidR="00DD4BEE" w:rsidRPr="00E93922" w14:paraId="72A77C43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8D359" w14:textId="64A878BC" w:rsidR="00DD4BEE" w:rsidRPr="00E306FE" w:rsidRDefault="001A2B7B" w:rsidP="00DD4BE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4BEE" w:rsidRPr="009325AB">
              <w:rPr>
                <w:rFonts w:ascii="Arial" w:hAnsi="Arial" w:cs="Arial"/>
                <w:sz w:val="16"/>
                <w:szCs w:val="16"/>
              </w:rPr>
              <w:t>Sequential Compression Device</w:t>
            </w:r>
            <w:r w:rsidR="00DD4B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4BEE" w:rsidRPr="00501080">
              <w:rPr>
                <w:rFonts w:ascii="Segoe UI Symbol" w:eastAsia="MS Gothic" w:hAnsi="Segoe UI Symbol" w:cs="Segoe UI Symbol"/>
                <w:b/>
                <w:bCs/>
                <w:color w:val="000000"/>
                <w:sz w:val="18"/>
                <w:szCs w:val="18"/>
              </w:rPr>
              <w:t>☒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Calf     </w:t>
            </w:r>
            <w:r w:rsidR="00DD4BEE"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BEE" w:rsidRPr="00D719E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Thigh    </w:t>
            </w:r>
            <w:r w:rsidR="00DD4B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4BEE" w:rsidRPr="00D719E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4BEE">
              <w:rPr>
                <w:rFonts w:ascii="Arial" w:hAnsi="Arial" w:cs="Arial"/>
                <w:color w:val="000000"/>
                <w:sz w:val="18"/>
                <w:szCs w:val="18"/>
              </w:rPr>
              <w:t>Foot pumps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="00DD4BEE" w:rsidRPr="00D719E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0B6F5" w14:textId="0FBF180D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</w:tr>
      <w:tr w:rsidR="00DD4BEE" w:rsidRPr="00E93922" w14:paraId="05E6904A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3B0C3" w14:textId="4006ABF5" w:rsidR="00DD4BEE" w:rsidRPr="00E306FE" w:rsidRDefault="00DD4BEE" w:rsidP="00DD4BE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323244548"/>
                <w:placeholder>
                  <w:docPart w:val="CE764EA98E2B4F29AD4B034C81FC5AE7"/>
                </w:placeholder>
                <w:text/>
              </w:sdtPr>
              <w:sdtEndPr/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0E60F" w14:textId="21CC8E42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</w:tr>
      <w:tr w:rsidR="00DD4BEE" w:rsidRPr="00E93922" w14:paraId="73795953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FCCD3" w14:textId="40413050" w:rsidR="00DD4BEE" w:rsidRPr="00E306FE" w:rsidRDefault="00DD4BEE" w:rsidP="00DD4BE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Mechanical VTE Prophylaxis- 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1692830693"/>
                <w:placeholder>
                  <w:docPart w:val="40E7E467C09E4C46BF70CBC51D23D68D"/>
                </w:placeholder>
                <w:text/>
              </w:sdtPr>
              <w:sdtEndPr/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180DD" w14:textId="0F369EBD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DD4BEE" w:rsidRPr="00E93922" w14:paraId="58023E7D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40D1" w14:textId="2D0D8164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Heparin </w:t>
            </w:r>
            <w:r>
              <w:rPr>
                <w:rFonts w:ascii="Arial" w:hAnsi="Arial" w:cs="Arial"/>
                <w:sz w:val="16"/>
                <w:szCs w:val="16"/>
              </w:rPr>
              <w:t>SQ,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5,000 units </w:t>
            </w:r>
            <w:r>
              <w:rPr>
                <w:rFonts w:ascii="Arial" w:hAnsi="Arial" w:cs="Arial"/>
                <w:sz w:val="16"/>
                <w:szCs w:val="16"/>
              </w:rPr>
              <w:t>Once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4634C" w14:textId="0D174B51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Enoxaparin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(Lovenox) </w:t>
            </w:r>
            <w:r>
              <w:rPr>
                <w:rFonts w:ascii="Arial" w:hAnsi="Arial" w:cs="Arial"/>
                <w:sz w:val="16"/>
                <w:szCs w:val="16"/>
              </w:rPr>
              <w:t>SQ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93922">
              <w:rPr>
                <w:rFonts w:ascii="Arial" w:hAnsi="Arial" w:cs="Arial"/>
                <w:sz w:val="16"/>
                <w:szCs w:val="16"/>
              </w:rPr>
              <w:t>0 mg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4BEE" w:rsidRPr="00AF2E29" w14:paraId="6D0BCD86" w14:textId="77777777" w:rsidTr="00CE0C99">
        <w:tc>
          <w:tcPr>
            <w:tcW w:w="11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58C1F1" w14:textId="77777777" w:rsidR="00CA753E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Antibiotics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CA75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BB655F2" w14:textId="41E6E743" w:rsidR="00DD4BEE" w:rsidRPr="00AF2E29" w:rsidRDefault="00B55489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CA753E">
              <w:rPr>
                <w:rFonts w:ascii="Arial" w:hAnsi="Arial" w:cs="Arial"/>
                <w:b/>
                <w:sz w:val="16"/>
                <w:szCs w:val="16"/>
              </w:rPr>
              <w:t xml:space="preserve">Antimicrobial Prophylaxis Note: cephalosporins can be safely used in most self-reported penicillin-allergic patients without confirmed IgE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A753E">
              <w:rPr>
                <w:rFonts w:ascii="Arial" w:hAnsi="Arial" w:cs="Arial"/>
                <w:b/>
                <w:sz w:val="16"/>
                <w:szCs w:val="16"/>
              </w:rPr>
              <w:t>mediated hypersensitivity.</w:t>
            </w:r>
          </w:p>
        </w:tc>
      </w:tr>
      <w:tr w:rsidR="00BE7876" w:rsidRPr="00AF2E29" w14:paraId="18EDE9A6" w14:textId="77777777" w:rsidTr="00CA753E">
        <w:trPr>
          <w:trHeight w:val="377"/>
        </w:trPr>
        <w:tc>
          <w:tcPr>
            <w:tcW w:w="112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9CE907D" w14:textId="77777777" w:rsidR="00BE7876" w:rsidRDefault="00BE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Antibiotics (Pre Op) WITHOUT entering genitourinary system</w:t>
            </w:r>
          </w:p>
          <w:p w14:paraId="6B1ED568" w14:textId="19102A4B" w:rsidR="0067608E" w:rsidRPr="00AF2E29" w:rsidRDefault="0067608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4BEE" w:rsidRPr="00E93922" w14:paraId="64AC0819" w14:textId="77777777" w:rsidTr="00CE0C99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8C0" w14:textId="6B64B792" w:rsidR="00DD4BEE" w:rsidRPr="00C63268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E7876" w:rsidRPr="00C63268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gramEnd"/>
            <w:r w:rsidR="00BE7876"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2 g</w:t>
            </w:r>
            <w:r w:rsidR="00BE7876">
              <w:rPr>
                <w:rFonts w:ascii="Arial" w:hAnsi="Arial" w:cs="Arial"/>
                <w:color w:val="000000"/>
                <w:sz w:val="16"/>
                <w:szCs w:val="16"/>
              </w:rPr>
              <w:t>, IV,</w:t>
            </w:r>
            <w:r w:rsidR="00A93D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E7876">
              <w:rPr>
                <w:rFonts w:ascii="Arial" w:hAnsi="Arial" w:cs="Arial"/>
                <w:color w:val="000000"/>
                <w:sz w:val="16"/>
                <w:szCs w:val="16"/>
              </w:rPr>
              <w:t>patients less than 120kg, Once,</w:t>
            </w:r>
            <w:r w:rsidR="00567876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one</w:t>
            </w:r>
            <w:r w:rsidR="00BE7876"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4D52" w14:textId="433EDF62" w:rsidR="00DD4BEE" w:rsidRPr="00C63268" w:rsidRDefault="00BE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clindamycin (CLEOCIN) IVPB, 900 mg IV, Once,</w:t>
            </w:r>
            <w:r w:rsidR="005678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within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67876">
              <w:rPr>
                <w:rFonts w:ascii="Arial" w:hAnsi="Arial" w:cs="Arial"/>
                <w:color w:val="000000" w:themeColor="text1"/>
                <w:sz w:val="16"/>
                <w:szCs w:val="16"/>
              </w:rPr>
              <w:t>one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hour prior to incision </w:t>
            </w:r>
          </w:p>
        </w:tc>
      </w:tr>
      <w:tr w:rsidR="00567876" w:rsidRPr="00E93922" w14:paraId="60ECBB2F" w14:textId="77777777" w:rsidTr="00C05AA1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E3D" w14:textId="312173D0" w:rsidR="00567876" w:rsidRDefault="0056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ceFAZolin (ANCEF)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IV, patients greater than or equal to 120kg, Once, within one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</w:t>
            </w:r>
          </w:p>
        </w:tc>
      </w:tr>
      <w:tr w:rsidR="00567876" w:rsidRPr="00E93922" w14:paraId="6EFC6519" w14:textId="77777777" w:rsidTr="00567876">
        <w:trPr>
          <w:trHeight w:val="305"/>
        </w:trPr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4068AD" w14:textId="2171C8E4" w:rsidR="00567876" w:rsidRPr="00F507C5" w:rsidRDefault="0056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Antibiotics (Pre Op) WITH entering genitourinary system -for procedures entering the GI system, guided by pre-procedural urine culture.</w:t>
            </w:r>
          </w:p>
        </w:tc>
      </w:tr>
      <w:tr w:rsidR="00DD4BEE" w:rsidRPr="00E93922" w14:paraId="23E0CD95" w14:textId="77777777" w:rsidTr="00CE0C99">
        <w:trPr>
          <w:trHeight w:val="30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F22E" w14:textId="1EF7E148" w:rsidR="00DD4BEE" w:rsidRPr="00F507C5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67876">
              <w:rPr>
                <w:rFonts w:ascii="Arial" w:hAnsi="Arial" w:cs="Arial"/>
                <w:sz w:val="16"/>
                <w:szCs w:val="16"/>
              </w:rPr>
              <w:t>ceftriaxone</w:t>
            </w:r>
            <w:proofErr w:type="gramEnd"/>
            <w:r w:rsidR="00567876">
              <w:rPr>
                <w:rFonts w:ascii="Arial" w:hAnsi="Arial" w:cs="Arial"/>
                <w:sz w:val="16"/>
                <w:szCs w:val="16"/>
              </w:rPr>
              <w:t xml:space="preserve"> (ROCEPHIN) 2g, </w:t>
            </w:r>
            <w:r w:rsidR="00A93DDE">
              <w:rPr>
                <w:rFonts w:ascii="Arial" w:hAnsi="Arial" w:cs="Arial"/>
                <w:sz w:val="16"/>
                <w:szCs w:val="16"/>
              </w:rPr>
              <w:t>IV, Once,</w:t>
            </w:r>
            <w:r w:rsidR="00567876">
              <w:rPr>
                <w:rFonts w:ascii="Arial" w:hAnsi="Arial" w:cs="Arial"/>
                <w:sz w:val="16"/>
                <w:szCs w:val="16"/>
              </w:rPr>
              <w:t xml:space="preserve"> within one hour prior to incision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D56E" w14:textId="3E44B6C9" w:rsidR="00DD4BEE" w:rsidRPr="00567876" w:rsidRDefault="0056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6787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567876">
              <w:rPr>
                <w:rFonts w:ascii="Arial" w:eastAsia="MS Gothic" w:hAnsi="Arial" w:cs="Arial"/>
                <w:sz w:val="16"/>
                <w:szCs w:val="16"/>
              </w:rPr>
              <w:t xml:space="preserve"> ESBL-producing organism: ertapenem (INVAZ) 1 g, IV</w:t>
            </w:r>
            <w:r w:rsidR="00A93DDE"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r w:rsidR="005D2464">
              <w:rPr>
                <w:rFonts w:ascii="Arial" w:eastAsia="MS Gothic" w:hAnsi="Arial" w:cs="Arial"/>
                <w:sz w:val="16"/>
                <w:szCs w:val="16"/>
              </w:rPr>
              <w:t>Once,</w:t>
            </w:r>
            <w:r w:rsidR="005D2464" w:rsidRPr="00567876">
              <w:rPr>
                <w:rFonts w:ascii="Arial" w:eastAsia="MS Gothic" w:hAnsi="Arial" w:cs="Arial"/>
                <w:sz w:val="16"/>
                <w:szCs w:val="16"/>
              </w:rPr>
              <w:t xml:space="preserve"> within</w:t>
            </w:r>
            <w:r w:rsidRPr="00567876">
              <w:rPr>
                <w:rFonts w:ascii="Arial" w:eastAsia="MS Gothic" w:hAnsi="Arial" w:cs="Arial"/>
                <w:sz w:val="16"/>
                <w:szCs w:val="16"/>
              </w:rPr>
              <w:t xml:space="preserve"> one hour prior to incision</w:t>
            </w:r>
          </w:p>
        </w:tc>
      </w:tr>
      <w:tr w:rsidR="00DD4BEE" w:rsidRPr="00E93922" w14:paraId="49F7333F" w14:textId="77777777" w:rsidTr="00CE0C99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0D5" w14:textId="5AB0B53D" w:rsidR="00DD4BEE" w:rsidRPr="00F507C5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7876">
              <w:rPr>
                <w:rFonts w:ascii="Arial" w:hAnsi="Arial" w:cs="Arial"/>
                <w:color w:val="000000"/>
                <w:sz w:val="16"/>
                <w:szCs w:val="16"/>
              </w:rPr>
              <w:t xml:space="preserve">Pseudomonas, Enterobacter cloacae, Klebsiella aerogenes, or Citrobacter freundii: Cefepime (MAXIPIME) 2g, </w:t>
            </w:r>
            <w:r w:rsidR="00A93DDE">
              <w:rPr>
                <w:rFonts w:ascii="Arial" w:hAnsi="Arial" w:cs="Arial"/>
                <w:color w:val="000000"/>
                <w:sz w:val="16"/>
                <w:szCs w:val="16"/>
              </w:rPr>
              <w:t>IV, Once,</w:t>
            </w:r>
            <w:r w:rsidR="00567876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one hour prior to incision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2B98" w14:textId="109747FA" w:rsidR="00DD4BEE" w:rsidRPr="00567876" w:rsidRDefault="0056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Enterococcus faecalis: ampicillin (O</w:t>
            </w:r>
            <w:r w:rsidR="00A93DDE">
              <w:rPr>
                <w:rFonts w:ascii="Arial" w:eastAsia="MS Gothic" w:hAnsi="Arial" w:cs="Arial"/>
                <w:sz w:val="16"/>
                <w:szCs w:val="16"/>
              </w:rPr>
              <w:t>MNIPEN) IV 2g IV, Once, within one hour prior to incision</w:t>
            </w:r>
          </w:p>
        </w:tc>
      </w:tr>
      <w:tr w:rsidR="00A93DDE" w:rsidRPr="00E93922" w14:paraId="7CE19DA6" w14:textId="77777777" w:rsidTr="005D2464">
        <w:trPr>
          <w:trHeight w:val="203"/>
        </w:trPr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DBA8A5" w14:textId="637F8C98" w:rsidR="00A93DDE" w:rsidRPr="00F507C5" w:rsidRDefault="00A93DD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Staphylococcus, Enterococcus faecium, or mixed gram-positive GU Flora</w:t>
            </w:r>
          </w:p>
        </w:tc>
      </w:tr>
      <w:tr w:rsidR="005D2464" w:rsidRPr="00E93922" w14:paraId="592352A9" w14:textId="6AD86663" w:rsidTr="005D2464">
        <w:trPr>
          <w:trHeight w:val="55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1D31" w14:textId="3EDA35FA" w:rsidR="005D2464" w:rsidRDefault="005D2464" w:rsidP="00A93D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linezolid dextrose 5 % (ZYVOX) 600 mg / 300 ml IVPB, Once,</w:t>
            </w:r>
          </w:p>
          <w:p w14:paraId="4C14E85F" w14:textId="14A7D1D2" w:rsidR="005D2464" w:rsidRDefault="005D2464" w:rsidP="00A93D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 xml:space="preserve"> within one hour prior to incision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DC27" w14:textId="640D59CB" w:rsidR="005D2464" w:rsidRDefault="005D2464" w:rsidP="00B554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vancomycin (VANCOCIN) IVPB 15 mg/kg</w:t>
            </w:r>
            <w:r>
              <w:rPr>
                <w:rFonts w:ascii="Arial" w:hAnsi="Arial" w:cs="Arial"/>
                <w:sz w:val="16"/>
                <w:szCs w:val="16"/>
              </w:rPr>
              <w:t xml:space="preserve">, IV, Once, </w:t>
            </w:r>
            <w:r w:rsidR="00B55489">
              <w:rPr>
                <w:rFonts w:ascii="Arial" w:hAnsi="Arial" w:cs="Arial"/>
                <w:sz w:val="16"/>
                <w:szCs w:val="16"/>
              </w:rPr>
              <w:t>two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7C5">
              <w:rPr>
                <w:rFonts w:ascii="Arial" w:hAnsi="Arial" w:cs="Arial"/>
                <w:sz w:val="16"/>
                <w:szCs w:val="16"/>
              </w:rPr>
              <w:t>hour</w:t>
            </w:r>
            <w:r w:rsidR="00B55489">
              <w:rPr>
                <w:rFonts w:ascii="Arial" w:hAnsi="Arial" w:cs="Arial"/>
                <w:sz w:val="16"/>
                <w:szCs w:val="16"/>
              </w:rPr>
              <w:t>s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prior to incision </w:t>
            </w:r>
          </w:p>
        </w:tc>
      </w:tr>
      <w:tr w:rsidR="00DD4BEE" w:rsidRPr="00E93922" w14:paraId="72F98A4B" w14:textId="77777777" w:rsidTr="005D2464">
        <w:tc>
          <w:tcPr>
            <w:tcW w:w="1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3F136" w14:textId="77777777" w:rsidR="00DD4BEE" w:rsidRPr="00E93922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DD4BEE" w:rsidRPr="00E93922" w14:paraId="7FD59275" w14:textId="77777777" w:rsidTr="00CE0C99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4BBD" w14:textId="65CA35EE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celebrex (celeBREX) capsule, PO, once prior to surgery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100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200 mg</w:t>
            </w:r>
          </w:p>
        </w:tc>
      </w:tr>
      <w:tr w:rsidR="00DD4BEE" w:rsidRPr="00E93922" w14:paraId="784A8BAA" w14:textId="77777777" w:rsidTr="00CE0C99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BEC" w14:textId="58FA29DB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sz w:val="18"/>
                <w:szCs w:val="18"/>
              </w:rPr>
              <w:t>Ibuprofen (ADVIL,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MOTRIN) PO, once prior to surgery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200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400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600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800 mg</w:t>
            </w:r>
          </w:p>
        </w:tc>
      </w:tr>
      <w:tr w:rsidR="00DD4BEE" w:rsidRPr="00E93922" w14:paraId="5F13DE01" w14:textId="77777777" w:rsidTr="00CE0C99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FE47" w14:textId="2D0A5826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alvimopan (ENTEREG) PO, once prior to surgery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12 mg</w:t>
            </w:r>
          </w:p>
        </w:tc>
      </w:tr>
      <w:tr w:rsidR="00DD4BEE" w:rsidRPr="00E93922" w14:paraId="7B67106F" w14:textId="77777777" w:rsidTr="00CE0C99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090E" w14:textId="4D6D50CF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acetaminophen (TYLENOL) PO, once prior to surgery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250 mg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500 mg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1000 mg</w:t>
            </w:r>
          </w:p>
        </w:tc>
      </w:tr>
      <w:tr w:rsidR="00DD4BEE" w:rsidRPr="001B51FC" w14:paraId="1961992D" w14:textId="77777777" w:rsidTr="00CE0C99">
        <w:trPr>
          <w:trHeight w:val="47"/>
        </w:trPr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4B2F48" w14:textId="2F84F794" w:rsidR="00DD4BEE" w:rsidRPr="001B51FC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51FC">
              <w:rPr>
                <w:rFonts w:ascii="Arial" w:hAnsi="Arial" w:cs="Arial"/>
                <w:b/>
                <w:sz w:val="16"/>
                <w:szCs w:val="16"/>
              </w:rPr>
              <w:t>Other Medications - Urinary</w:t>
            </w:r>
          </w:p>
        </w:tc>
      </w:tr>
      <w:tr w:rsidR="00DD4BEE" w:rsidRPr="00E93922" w14:paraId="746335DF" w14:textId="77777777" w:rsidTr="00CE0C99">
        <w:trPr>
          <w:trHeight w:val="47"/>
        </w:trPr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EF01" w14:textId="43EF87F8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phenazopyridine (PYRIDIUM) tablet, 100 mg, PO, 1 hour prior to procedure</w:t>
            </w:r>
          </w:p>
          <w:p w14:paraId="6C7F373F" w14:textId="3D0E772E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mitomycin (MUTAMYCIN) chemo bladder installation.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40mg, IntraVESICAL,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For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intravesical infusion once to be administered intraoperatively: order pre-op to have available. Follow chemotherapy precautions, Preoperative.</w:t>
            </w:r>
          </w:p>
          <w:p w14:paraId="6F875571" w14:textId="402142EA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gemcitabine (GEMZAR) chemo bladder instillation.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IntraVESICAL,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For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intravesical infusion once to be administered intraoperatively; order pre-op to have available. Follow chemotherapy precautions, Preoperative.</w:t>
            </w:r>
          </w:p>
          <w:p w14:paraId="736440A1" w14:textId="2741C20E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opium-balladonna (B&amp;O #16A SUPPRETTES) 16.2-60 MG suppository.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1 suppository, Rectal,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To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be administered intraoperatively; order pre-op so available, Preoperative</w:t>
            </w:r>
          </w:p>
          <w:p w14:paraId="309F8FFA" w14:textId="62D135D2" w:rsidR="00DD4BEE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onabotulinumtoxinA (BOTOX) injection.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100 Units, IntraDETRUSOR, Once, Provider to administer, Preoperative</w:t>
            </w:r>
          </w:p>
        </w:tc>
      </w:tr>
    </w:tbl>
    <w:p w14:paraId="5947B478" w14:textId="77777777" w:rsidR="00D358FA" w:rsidRDefault="00D358FA"/>
    <w:p w14:paraId="5E0DE9C5" w14:textId="77777777" w:rsidR="00D358FA" w:rsidRDefault="00D358FA"/>
    <w:p w14:paraId="3C2F318D" w14:textId="77777777" w:rsidR="00D358FA" w:rsidRDefault="00D358FA"/>
    <w:tbl>
      <w:tblPr>
        <w:tblW w:w="11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1341"/>
        <w:gridCol w:w="3699"/>
      </w:tblGrid>
      <w:tr w:rsidR="00364001" w:rsidRPr="00AF2E29" w14:paraId="1EE3766C" w14:textId="77777777" w:rsidTr="00CE42CA">
        <w:trPr>
          <w:trHeight w:val="791"/>
        </w:trPr>
        <w:tc>
          <w:tcPr>
            <w:tcW w:w="7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B2C64" w14:textId="7830D530" w:rsidR="00364001" w:rsidRPr="00AF2E29" w:rsidRDefault="00E06E38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</w:t>
            </w:r>
            <w:r w:rsidR="00364001" w:rsidRPr="00D30D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91614533"/>
                <w:placeholder>
                  <w:docPart w:val="3BCE0B6236254CC592F30C6D409209B7"/>
                </w:placeholder>
                <w:showingPlcHdr/>
                <w:text/>
              </w:sdtPr>
              <w:sdtEndPr/>
              <w:sdtContent>
                <w:r w:rsidR="00364001" w:rsidRPr="00D30DB2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                                                         </w:t>
                </w:r>
              </w:sdtContent>
            </w:sdt>
            <w:r w:rsidR="00364001" w:rsidRPr="00D30D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131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  <w:r w:rsidR="00364001" w:rsidRPr="00D30D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2BA56" w14:textId="0AC4C470" w:rsidR="00364001" w:rsidRPr="00AF2E29" w:rsidRDefault="009131C2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DOB: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77332991"/>
                <w:placeholder>
                  <w:docPart w:val="75D0BC05C7D74182AB027BA3CFEC2C89"/>
                </w:placeholder>
                <w:showingPlcHdr/>
              </w:sdtPr>
              <w:sdtEndPr/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tr w:rsidR="00364001" w:rsidRPr="00AF2E29" w14:paraId="229862D5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7391272A" w14:textId="04211C00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64001" w:rsidRPr="00E93922" w14:paraId="592210AB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407F" w14:textId="611BACA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Bier Block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B2E0A" w14:textId="4A87C89E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 xml:space="preserve">N/A (No Anesthesia resource involved) </w:t>
            </w:r>
          </w:p>
        </w:tc>
      </w:tr>
      <w:tr w:rsidR="00364001" w:rsidRPr="00E93922" w14:paraId="516E1435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6490" w14:textId="30238214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Epidural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CA621" w14:textId="047ACD64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Regional Block</w:t>
            </w:r>
          </w:p>
        </w:tc>
      </w:tr>
      <w:tr w:rsidR="00364001" w:rsidRPr="00E93922" w14:paraId="33E1DD89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1564" w14:textId="69DB045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35287" w14:textId="113C27CB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SAB</w:t>
            </w:r>
          </w:p>
        </w:tc>
      </w:tr>
      <w:tr w:rsidR="00364001" w:rsidRPr="00E93922" w14:paraId="609F8270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9819" w14:textId="1AEF2BF2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Local with Conscious Sedation (No Anesthesia Resource involved)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3F449" w14:textId="041C3AF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TBD by Anesthesia</w:t>
            </w:r>
          </w:p>
        </w:tc>
      </w:tr>
      <w:tr w:rsidR="00364001" w:rsidRPr="00E93922" w14:paraId="013A39BE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BEE6F" w14:textId="62CA7A1A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Local with NO Sedation (No Anesthesia Resource involved)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6F9CD" w14:textId="46347D98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TIVA</w:t>
            </w:r>
          </w:p>
        </w:tc>
      </w:tr>
      <w:tr w:rsidR="00364001" w:rsidRPr="00E93922" w14:paraId="0F96BB1B" w14:textId="77777777" w:rsidTr="00D358FA"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5E2B3" w14:textId="2939369E" w:rsidR="00364001" w:rsidRPr="006E3EBD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MAC</w:t>
            </w:r>
          </w:p>
        </w:tc>
      </w:tr>
      <w:tr w:rsidR="00364001" w:rsidRPr="00D358FA" w14:paraId="7A34E27D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48B3D80" w14:textId="2630C81B" w:rsidR="00773E4B" w:rsidRPr="00D358FA" w:rsidRDefault="00364001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Type of Optional Post-Op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Analgesia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773E4B" w:rsidRPr="00D358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3E4B" w:rsidRPr="00D358FA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7CC33EBF" w14:textId="77777777" w:rsidR="00773E4B" w:rsidRPr="00D358FA" w:rsidRDefault="00773E4B" w:rsidP="00773E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2494C421" w14:textId="694B3120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5CCA5357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tbl>
            <w:tblPr>
              <w:tblpPr w:leftFromText="180" w:rightFromText="180" w:vertAnchor="text" w:horzAnchor="margin" w:tblpY="710"/>
              <w:tblOverlap w:val="never"/>
              <w:tblW w:w="11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2477"/>
              <w:gridCol w:w="360"/>
              <w:gridCol w:w="2520"/>
              <w:gridCol w:w="270"/>
              <w:gridCol w:w="2610"/>
              <w:gridCol w:w="270"/>
              <w:gridCol w:w="2340"/>
            </w:tblGrid>
            <w:tr w:rsidR="00773E4B" w:rsidRPr="00D358FA" w14:paraId="7B02C4DB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1C7FFC" w14:textId="00F7C23F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66A1E3" w14:textId="7D8DD3C5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5D7C46" w14:textId="08770969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75667F" w14:textId="1106CA3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E9BA2D" w14:textId="379F5871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C983859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B68CAA" w14:textId="17F62B3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43F49E6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773E4B" w:rsidRPr="00D358FA" w14:paraId="25FB14C0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4710A0" w14:textId="103F73AC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55A8C3" w14:textId="0EE6F17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Fascia   iliaca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380420" w14:textId="4C229B90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031DD0" w14:textId="7297181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9B7468" w14:textId="1ADCF9D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ACD63F7" w14:textId="377AF0F0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80DEB0" w14:textId="3CC594E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5E5DE16" w14:textId="77777777" w:rsid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Lower </w:t>
                  </w:r>
                  <w:proofErr w:type="gram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Extremity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</w:p>
                <w:p w14:paraId="2EEBC541" w14:textId="747349D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7172F7B0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57BDD4" w14:textId="5CDB6FB3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1A2AB5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E5408A" w14:textId="03C9679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E9BF5C" w14:textId="379435E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5EDC01" w14:textId="334A4CDB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42AD2F3" w14:textId="7812DCC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EBA426" w14:textId="280897B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005009F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6AF5C427" w14:textId="168E77C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D5A0E25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50DF3" w14:textId="78A1D9A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451C97" w14:textId="1851869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668340" w14:textId="4B8B354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C62981" w14:textId="076901D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33326C" w14:textId="3D3DCE53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8223D1C" w14:textId="2C18BB43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8F603E" w14:textId="61B19130" w:rsidR="00773E4B" w:rsidRPr="00D358FA" w:rsidRDefault="00203504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6C1B25" w14:textId="5E72133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203504" w:rsidRPr="00D358FA" w14:paraId="064DDD75" w14:textId="059CEAD1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DD61A8" w14:textId="38C5852D" w:rsidR="00203504" w:rsidRPr="00D358FA" w:rsidRDefault="00203504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F8370F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6509CC" w14:textId="7811ACD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135BEAA" w14:textId="6F77BEF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E03449" w14:textId="4C039E65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4294A9" w14:textId="5403C6B1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7292964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FE90F44" w14:textId="43B8F906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7EB1C52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357E9C" w14:textId="441D408E" w:rsidR="00773E4B" w:rsidRPr="00D358FA" w:rsidRDefault="00E306FE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108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3470DD9" w14:textId="21602F5B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>e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r w:rsidR="00233304"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-1807313573"/>
                      <w:placeholder>
                        <w:docPart w:val="B787EBDBCDAA4E05B12E7361D27B8BF8"/>
                      </w:placeholder>
                      <w:text/>
                    </w:sdtPr>
                    <w:sdtEndPr/>
                    <w:sdtContent>
                      <w:r w:rsidR="00E06E38" w:rsidRPr="00E06E3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                           </w:t>
                      </w:r>
                    </w:sdtContent>
                  </w:sdt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: </w:t>
                  </w:r>
                  <w:r w:rsidR="00233304"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Left</w:t>
                  </w:r>
                </w:p>
              </w:tc>
            </w:tr>
          </w:tbl>
          <w:p w14:paraId="6EA006DE" w14:textId="77777777" w:rsidR="00773E4B" w:rsidRPr="00D358FA" w:rsidRDefault="00773E4B" w:rsidP="00773E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7C80304F" w14:textId="77777777" w:rsidR="00773E4B" w:rsidRPr="00D358FA" w:rsidRDefault="00773E4B" w:rsidP="00D358F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5A454C42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tbl>
            <w:tblPr>
              <w:tblpPr w:leftFromText="180" w:rightFromText="180" w:vertAnchor="text" w:horzAnchor="margin" w:tblpY="710"/>
              <w:tblOverlap w:val="never"/>
              <w:tblW w:w="11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2477"/>
              <w:gridCol w:w="360"/>
              <w:gridCol w:w="2520"/>
              <w:gridCol w:w="270"/>
              <w:gridCol w:w="2610"/>
              <w:gridCol w:w="270"/>
              <w:gridCol w:w="2340"/>
            </w:tblGrid>
            <w:tr w:rsidR="00773E4B" w:rsidRPr="00D358FA" w14:paraId="78B75C3A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C6689C" w14:textId="1BDCA7A9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A7E85D" w14:textId="4753596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89FA66" w14:textId="1732331E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57E0E4" w14:textId="520AB21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5B54E5" w14:textId="7E333B9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5D4B10D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993416" w14:textId="60E8C4F4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F700D34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773E4B" w:rsidRPr="00D358FA" w14:paraId="4F570722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5A2332" w14:textId="002C5CB4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04EE08" w14:textId="2FBEB17E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Fascia   iliaca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2CA3F0" w14:textId="7943992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9A11EA" w14:textId="267B762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E3525" w14:textId="7A67249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4399EEF" w14:textId="0AF7F14B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933680" w14:textId="1AA25C74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DFD176" w14:textId="77777777" w:rsid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Lower </w:t>
                  </w:r>
                  <w:proofErr w:type="gram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Extremity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</w:p>
                <w:p w14:paraId="679EBA1E" w14:textId="376E41D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5F3CE4E9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99551" w14:textId="7A38555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A228D4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053625" w14:textId="402BD0B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FAD6DA" w14:textId="3D6CB2A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111F85" w14:textId="349B4EAC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1F3163E" w14:textId="32C2C1A6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A93C0F" w14:textId="7BB49E7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8720F18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4ABA1177" w14:textId="5B879E9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748416BE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6A0F3" w14:textId="6C6C1B4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F9701A" w14:textId="7D8D2456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4E8FE0" w14:textId="750CD5E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F27D16" w14:textId="706B133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58072" w14:textId="31F6C07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10D6BE2" w14:textId="5D30F14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F0881A" w14:textId="54A04972" w:rsidR="00773E4B" w:rsidRPr="00D358FA" w:rsidRDefault="00773E4B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A246D5" w14:textId="49E6DDB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203504" w:rsidRPr="00D358FA" w14:paraId="6E1E8008" w14:textId="1FC676C4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696E2A" w14:textId="31831AB5" w:rsidR="00203504" w:rsidRPr="00D358FA" w:rsidRDefault="00203504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B3ED8B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CAE62" w14:textId="2D1CE14E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9AACAFB" w14:textId="7131946C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839CFCE" w14:textId="021626FB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CE5FCC3" w14:textId="31DF8E01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7F59D4C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C702AA" w14:textId="2A3628F5" w:rsidR="00203504" w:rsidRPr="00D358FA" w:rsidRDefault="00203504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53F01F1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229FC7" w14:textId="2F45DF8B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108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2586C4A" w14:textId="4E871B3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>e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 w:themeFill="background1"/>
                      </w:rPr>
                      <w:id w:val="1063989553"/>
                      <w:placeholder>
                        <w:docPart w:val="63B17E4E08C94940BAD4BB2FC453EDEB"/>
                      </w:placeholder>
                      <w:text/>
                    </w:sdtPr>
                    <w:sdtEndPr/>
                    <w:sdtContent>
                      <w:r w:rsidRPr="00D358F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                      </w:t>
                      </w:r>
                    </w:sdtContent>
                  </w:sdt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Left</w:t>
                  </w:r>
                </w:p>
              </w:tc>
            </w:tr>
          </w:tbl>
          <w:p w14:paraId="72913C68" w14:textId="77777777" w:rsidR="00D358FA" w:rsidRPr="00D358FA" w:rsidRDefault="00D358FA" w:rsidP="00D358F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*Is there a secondary block?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45C96570" w14:textId="77777777" w:rsidR="00773E4B" w:rsidRPr="00D358FA" w:rsidRDefault="00773E4B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76CDDF1B" w14:textId="3EC817D1" w:rsidTr="00D358FA">
        <w:trPr>
          <w:trHeight w:val="189"/>
        </w:trPr>
        <w:tc>
          <w:tcPr>
            <w:tcW w:w="11260" w:type="dxa"/>
            <w:gridSpan w:val="3"/>
            <w:shd w:val="clear" w:color="auto" w:fill="A6A6A6" w:themeFill="background1" w:themeFillShade="A6"/>
          </w:tcPr>
          <w:p w14:paraId="1D4673CF" w14:textId="20AAD93C" w:rsidR="00773E4B" w:rsidRPr="00D358FA" w:rsidRDefault="00773E4B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route, and phase of care)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73E4B" w:rsidRPr="00D358FA" w14:paraId="1A2067F3" w14:textId="20093547" w:rsidTr="00CA753E">
        <w:trPr>
          <w:trHeight w:val="1413"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94077962"/>
            <w:placeholder>
              <w:docPart w:val="419E965DC5774E0CB281BE53ED177F1A"/>
            </w:placeholder>
            <w:showingPlcHdr/>
            <w:text/>
          </w:sdtPr>
          <w:sdtEndPr/>
          <w:sdtContent>
            <w:tc>
              <w:tcPr>
                <w:tcW w:w="11260" w:type="dxa"/>
                <w:gridSpan w:val="3"/>
                <w:shd w:val="clear" w:color="auto" w:fill="FFFFFF" w:themeFill="background1"/>
              </w:tcPr>
              <w:p w14:paraId="1C4DA4C9" w14:textId="2F0079DD" w:rsidR="00773E4B" w:rsidRPr="00D358FA" w:rsidRDefault="00773E4B" w:rsidP="00773E4B">
                <w:pPr>
                  <w:widowControl w:val="0"/>
                  <w:tabs>
                    <w:tab w:val="left" w:pos="11250"/>
                  </w:tabs>
                  <w:autoSpaceDE w:val="0"/>
                  <w:autoSpaceDN w:val="0"/>
                  <w:adjustRightInd w:val="0"/>
                  <w:spacing w:before="20" w:after="20" w:line="240" w:lineRule="auto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tbl>
      <w:tblPr>
        <w:tblStyle w:val="TableGrid"/>
        <w:tblW w:w="11407" w:type="dxa"/>
        <w:tblLayout w:type="fixed"/>
        <w:tblLook w:val="04A0" w:firstRow="1" w:lastRow="0" w:firstColumn="1" w:lastColumn="0" w:noHBand="0" w:noVBand="1"/>
      </w:tblPr>
      <w:tblGrid>
        <w:gridCol w:w="11407"/>
      </w:tblGrid>
      <w:tr w:rsidR="00364001" w14:paraId="0F8BBD20" w14:textId="77777777" w:rsidTr="00E70DBD">
        <w:trPr>
          <w:trHeight w:val="275"/>
        </w:trPr>
        <w:tc>
          <w:tcPr>
            <w:tcW w:w="1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08DC5" w14:textId="77777777" w:rsidR="00364001" w:rsidRPr="00D6112E" w:rsidRDefault="00364001" w:rsidP="00E70DBD">
            <w:pPr>
              <w:tabs>
                <w:tab w:val="left" w:pos="6817"/>
                <w:tab w:val="left" w:pos="9157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6112E">
              <w:rPr>
                <w:rFonts w:ascii="Arial" w:hAnsi="Arial" w:cs="Arial"/>
                <w:b/>
                <w:sz w:val="24"/>
                <w:szCs w:val="24"/>
              </w:rPr>
              <w:t>PROVIDER SIGNATURE</w:t>
            </w:r>
            <w:proofErr w:type="gramStart"/>
            <w:r w:rsidRPr="00D611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DATE</w:t>
            </w:r>
            <w:proofErr w:type="gramEnd"/>
            <w:r w:rsidRPr="00D6112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TIME:</w:t>
            </w:r>
          </w:p>
        </w:tc>
      </w:tr>
    </w:tbl>
    <w:p w14:paraId="7EE32014" w14:textId="20A70334" w:rsidR="00364001" w:rsidRPr="00FF716B" w:rsidRDefault="00364001" w:rsidP="00364001">
      <w:pPr>
        <w:rPr>
          <w:sz w:val="2"/>
          <w:szCs w:val="2"/>
        </w:rPr>
      </w:pPr>
    </w:p>
    <w:sectPr w:rsidR="00364001" w:rsidRPr="00FF716B" w:rsidSect="008941E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432" w:bottom="720" w:left="432" w:header="576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337F0" w14:textId="77777777" w:rsidR="009075BD" w:rsidRDefault="009075BD" w:rsidP="0009425F">
      <w:pPr>
        <w:spacing w:after="0" w:line="240" w:lineRule="auto"/>
      </w:pPr>
      <w:r>
        <w:separator/>
      </w:r>
    </w:p>
  </w:endnote>
  <w:endnote w:type="continuationSeparator" w:id="0">
    <w:p w14:paraId="5BF4FE5A" w14:textId="77777777" w:rsidR="009075BD" w:rsidRDefault="009075BD" w:rsidP="000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02"/>
      <w:gridCol w:w="4612"/>
      <w:gridCol w:w="1052"/>
    </w:tblGrid>
    <w:tr w:rsidR="00711884" w:rsidRPr="003574D9" w14:paraId="38B234C2" w14:textId="77777777" w:rsidTr="005D2B36">
      <w:trPr>
        <w:trHeight w:val="408"/>
      </w:trPr>
      <w:tc>
        <w:tcPr>
          <w:tcW w:w="5719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E139D6D" w14:textId="77777777" w:rsidR="00711884" w:rsidRPr="003574D9" w:rsidRDefault="00711884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518B4E51" w14:textId="77777777" w:rsidR="00711884" w:rsidRPr="003574D9" w:rsidRDefault="00711884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26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F19D0C7" w14:textId="77777777" w:rsidR="00711884" w:rsidRPr="00AC5151" w:rsidRDefault="00711884" w:rsidP="00E70DB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021" w:type="dxa"/>
          <w:vMerge w:val="restart"/>
          <w:tcBorders>
            <w:top w:val="single" w:sz="4" w:space="0" w:color="auto"/>
          </w:tcBorders>
          <w:shd w:val="clear" w:color="auto" w:fill="auto"/>
          <w:vAlign w:val="bottom"/>
        </w:tcPr>
        <w:p w14:paraId="68484CAB" w14:textId="054F01CC" w:rsidR="00711884" w:rsidRPr="00AC5151" w:rsidRDefault="00C003C1" w:rsidP="005D2B36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sz w:val="16"/>
              <w:szCs w:val="16"/>
            </w:rPr>
            <w:t>PROVIDER INITIALS</w:t>
          </w:r>
        </w:p>
      </w:tc>
    </w:tr>
    <w:tr w:rsidR="00711884" w:rsidRPr="003574D9" w14:paraId="7E87FB30" w14:textId="77777777" w:rsidTr="00711884">
      <w:trPr>
        <w:trHeight w:val="376"/>
      </w:trPr>
      <w:tc>
        <w:tcPr>
          <w:tcW w:w="5719" w:type="dxa"/>
          <w:tcBorders>
            <w:top w:val="nil"/>
          </w:tcBorders>
          <w:shd w:val="clear" w:color="auto" w:fill="auto"/>
        </w:tcPr>
        <w:p w14:paraId="189BDA90" w14:textId="77777777" w:rsidR="00BB151C" w:rsidRPr="003574D9" w:rsidRDefault="00BB151C" w:rsidP="00BB151C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299</w:t>
          </w:r>
        </w:p>
        <w:p w14:paraId="0F746A17" w14:textId="77823477" w:rsidR="00711884" w:rsidRPr="003574D9" w:rsidRDefault="00BB151C" w:rsidP="00BB151C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03/22/23</w:t>
          </w:r>
          <w:r w:rsidR="003A01C7">
            <w:rPr>
              <w:rFonts w:ascii="Arial" w:eastAsia="Calibri" w:hAnsi="Arial" w:cs="Arial"/>
              <w:noProof/>
              <w:sz w:val="16"/>
              <w:szCs w:val="16"/>
            </w:rPr>
            <w:t xml:space="preserve">   rev. </w:t>
          </w:r>
          <w:r w:rsidR="008C0AFF">
            <w:rPr>
              <w:rFonts w:ascii="Arial" w:eastAsia="Calibri" w:hAnsi="Arial" w:cs="Arial"/>
              <w:noProof/>
              <w:sz w:val="16"/>
              <w:szCs w:val="16"/>
            </w:rPr>
            <w:t>08/27</w:t>
          </w:r>
          <w:r w:rsidR="00B97D48">
            <w:rPr>
              <w:rFonts w:ascii="Arial" w:eastAsia="Calibri" w:hAnsi="Arial" w:cs="Arial"/>
              <w:noProof/>
              <w:sz w:val="16"/>
              <w:szCs w:val="16"/>
            </w:rPr>
            <w:t>/2025</w:t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="00B36B4C">
            <w:rPr>
              <w:rFonts w:ascii="Arial" w:eastAsia="Calibri" w:hAnsi="Arial" w:cs="Arial"/>
              <w:noProof/>
              <w:sz w:val="16"/>
              <w:szCs w:val="16"/>
            </w:rPr>
            <w:t xml:space="preserve">                                  </w:t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 w:rsidR="0071188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 w:rsidR="0071188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26" w:type="dxa"/>
          <w:vMerge/>
          <w:shd w:val="clear" w:color="auto" w:fill="auto"/>
        </w:tcPr>
        <w:p w14:paraId="607A01B9" w14:textId="77777777" w:rsidR="00711884" w:rsidRPr="003574D9" w:rsidRDefault="00711884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021" w:type="dxa"/>
          <w:vMerge/>
          <w:shd w:val="clear" w:color="auto" w:fill="auto"/>
        </w:tcPr>
        <w:p w14:paraId="00169CBF" w14:textId="2D16D870" w:rsidR="00711884" w:rsidRPr="003574D9" w:rsidRDefault="00711884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1BC5C4C" w14:textId="77777777" w:rsidR="00B81611" w:rsidRPr="003574D9" w:rsidRDefault="00B81611" w:rsidP="00E70DB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9452" w14:textId="77777777" w:rsidR="00B81611" w:rsidRPr="003574D9" w:rsidRDefault="00B81611" w:rsidP="00E70DBD">
    <w:pPr>
      <w:pStyle w:val="Header"/>
      <w:spacing w:after="0" w:line="240" w:lineRule="auto"/>
      <w:rPr>
        <w:sz w:val="4"/>
        <w:szCs w:val="4"/>
      </w:rPr>
    </w:pPr>
  </w:p>
  <w:tbl>
    <w:tblPr>
      <w:tblW w:w="11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64"/>
      <w:gridCol w:w="4681"/>
      <w:gridCol w:w="1080"/>
    </w:tblGrid>
    <w:tr w:rsidR="002A6EED" w:rsidRPr="003574D9" w14:paraId="04E83E5C" w14:textId="77777777" w:rsidTr="00CD625D">
      <w:trPr>
        <w:trHeight w:val="408"/>
      </w:trPr>
      <w:tc>
        <w:tcPr>
          <w:tcW w:w="5664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006FE1B" w14:textId="77777777" w:rsidR="002A6EED" w:rsidRPr="003574D9" w:rsidRDefault="002A6EED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81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046252E" w14:textId="77777777" w:rsidR="002A6EED" w:rsidRPr="003574D9" w:rsidRDefault="002A6EED" w:rsidP="00E70DB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080" w:type="dxa"/>
          <w:vMerge w:val="restart"/>
          <w:tcBorders>
            <w:top w:val="single" w:sz="4" w:space="0" w:color="auto"/>
          </w:tcBorders>
          <w:shd w:val="clear" w:color="auto" w:fill="auto"/>
          <w:vAlign w:val="bottom"/>
        </w:tcPr>
        <w:p w14:paraId="074F3671" w14:textId="30ECA153" w:rsidR="002A6EED" w:rsidRPr="00CC4D24" w:rsidRDefault="00CD625D" w:rsidP="00CD625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bCs/>
              <w:noProof/>
              <w:sz w:val="16"/>
              <w:szCs w:val="16"/>
              <w:u w:val="single"/>
            </w:rPr>
          </w:pPr>
          <w:r w:rsidRPr="00CC4D2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Provider Initials</w:t>
          </w:r>
        </w:p>
      </w:tc>
    </w:tr>
    <w:tr w:rsidR="002A6EED" w:rsidRPr="003574D9" w14:paraId="500EE849" w14:textId="77777777" w:rsidTr="00CD625D">
      <w:trPr>
        <w:trHeight w:val="376"/>
      </w:trPr>
      <w:tc>
        <w:tcPr>
          <w:tcW w:w="5664" w:type="dxa"/>
          <w:tcBorders>
            <w:top w:val="nil"/>
          </w:tcBorders>
          <w:shd w:val="clear" w:color="auto" w:fill="auto"/>
        </w:tcPr>
        <w:p w14:paraId="5CACF077" w14:textId="623D0D21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 w:rsidR="00BB151C">
            <w:rPr>
              <w:rFonts w:ascii="Arial" w:eastAsia="Calibri" w:hAnsi="Arial" w:cs="Arial"/>
              <w:noProof/>
              <w:sz w:val="16"/>
              <w:szCs w:val="16"/>
            </w:rPr>
            <w:t>299</w:t>
          </w:r>
        </w:p>
        <w:p w14:paraId="7191E30A" w14:textId="427E2060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 w:rsidR="00BB151C">
            <w:rPr>
              <w:rFonts w:ascii="Arial" w:eastAsia="Calibri" w:hAnsi="Arial" w:cs="Arial"/>
              <w:noProof/>
              <w:sz w:val="16"/>
              <w:szCs w:val="16"/>
            </w:rPr>
            <w:t>03/22/23</w:t>
          </w:r>
          <w:r w:rsidR="003A01C7">
            <w:rPr>
              <w:rFonts w:ascii="Arial" w:eastAsia="Calibri" w:hAnsi="Arial" w:cs="Arial"/>
              <w:noProof/>
              <w:sz w:val="16"/>
              <w:szCs w:val="16"/>
            </w:rPr>
            <w:t xml:space="preserve">   rev.</w:t>
          </w:r>
          <w:r w:rsidR="008C0AFF">
            <w:rPr>
              <w:rFonts w:ascii="Arial" w:eastAsia="Calibri" w:hAnsi="Arial" w:cs="Arial"/>
              <w:noProof/>
              <w:sz w:val="16"/>
              <w:szCs w:val="16"/>
            </w:rPr>
            <w:t>08/27</w:t>
          </w:r>
          <w:r w:rsidR="00B97D48">
            <w:rPr>
              <w:rFonts w:ascii="Arial" w:eastAsia="Calibri" w:hAnsi="Arial" w:cs="Arial"/>
              <w:noProof/>
              <w:sz w:val="16"/>
              <w:szCs w:val="16"/>
            </w:rPr>
            <w:t>/2025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81" w:type="dxa"/>
          <w:vMerge/>
          <w:shd w:val="clear" w:color="auto" w:fill="auto"/>
        </w:tcPr>
        <w:p w14:paraId="5CA706AE" w14:textId="77777777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080" w:type="dxa"/>
          <w:vMerge/>
          <w:shd w:val="clear" w:color="auto" w:fill="auto"/>
        </w:tcPr>
        <w:p w14:paraId="04BFE05C" w14:textId="1F7EC061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66F22191" w14:textId="77777777" w:rsidR="00B81611" w:rsidRPr="00D6112E" w:rsidRDefault="00FE4D15" w:rsidP="00E70DBD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5133" w14:textId="77777777" w:rsidR="009075BD" w:rsidRDefault="009075BD" w:rsidP="0009425F">
      <w:pPr>
        <w:spacing w:after="0" w:line="240" w:lineRule="auto"/>
      </w:pPr>
      <w:r>
        <w:separator/>
      </w:r>
    </w:p>
  </w:footnote>
  <w:footnote w:type="continuationSeparator" w:id="0">
    <w:p w14:paraId="14CF7773" w14:textId="77777777" w:rsidR="009075BD" w:rsidRDefault="009075BD" w:rsidP="0009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E70DBD" w:rsidRPr="003574D9" w14:paraId="1F728A78" w14:textId="77777777" w:rsidTr="00E70DB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1B0287F5" w14:textId="77777777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60288" behindDoc="1" locked="0" layoutInCell="1" allowOverlap="1" wp14:anchorId="51ECDAE9" wp14:editId="06971090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4B2682BE" w14:textId="69944999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  <w:r w:rsidR="0009425F">
            <w:rPr>
              <w:rFonts w:ascii="Arial" w:eastAsia="Calibri" w:hAnsi="Arial" w:cs="Arial"/>
              <w:b/>
              <w:sz w:val="28"/>
              <w:szCs w:val="28"/>
            </w:rPr>
            <w:t>UROLOGY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</w:t>
          </w:r>
          <w:r w:rsidR="00D94883">
            <w:rPr>
              <w:rFonts w:ascii="Arial" w:eastAsia="Calibri" w:hAnsi="Arial" w:cs="Arial"/>
              <w:b/>
              <w:sz w:val="28"/>
              <w:szCs w:val="28"/>
            </w:rPr>
            <w:t>299</w:t>
          </w:r>
          <w:r>
            <w:rPr>
              <w:rFonts w:ascii="Arial" w:eastAsia="Calibri" w:hAnsi="Arial" w:cs="Arial"/>
              <w:b/>
              <w:sz w:val="28"/>
              <w:szCs w:val="28"/>
            </w:rPr>
            <w:t>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0836D019" w14:textId="77777777" w:rsidR="00B81611" w:rsidRPr="003574D9" w:rsidRDefault="00B81611" w:rsidP="00E70DBD">
    <w:pPr>
      <w:pStyle w:val="Header"/>
      <w:spacing w:after="0"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E70DBD" w:rsidRPr="003574D9" w14:paraId="37A37A09" w14:textId="77777777" w:rsidTr="00E70DB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5A8B8C50" w14:textId="77777777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6C6317B6" wp14:editId="3091922F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3692C52F" w14:textId="1B1AD8F9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</w:t>
          </w:r>
          <w:r w:rsidR="00684058">
            <w:rPr>
              <w:rFonts w:ascii="Arial" w:eastAsia="Calibri" w:hAnsi="Arial" w:cs="Arial"/>
              <w:b/>
              <w:sz w:val="28"/>
              <w:szCs w:val="28"/>
            </w:rPr>
            <w:t xml:space="preserve"> UROLOGY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</w:t>
          </w:r>
          <w:r w:rsidR="006D5D1B">
            <w:rPr>
              <w:rFonts w:ascii="Arial" w:eastAsia="Calibri" w:hAnsi="Arial" w:cs="Arial"/>
              <w:b/>
              <w:sz w:val="28"/>
              <w:szCs w:val="28"/>
            </w:rPr>
            <w:t>299</w:t>
          </w:r>
          <w:r>
            <w:rPr>
              <w:rFonts w:ascii="Arial" w:eastAsia="Calibri" w:hAnsi="Arial" w:cs="Arial"/>
              <w:b/>
              <w:sz w:val="28"/>
              <w:szCs w:val="28"/>
            </w:rPr>
            <w:t>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158D7C92" w14:textId="77777777" w:rsidR="00B81611" w:rsidRPr="003574D9" w:rsidRDefault="00B81611" w:rsidP="00E70DBD">
    <w:pPr>
      <w:pStyle w:val="Header"/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DzTpFoxhWSMMqXh7Ov7oDBno7fGKK58wy8/Zbuzla5mWCFDfHyoswmtfRi9pAkC01T/Heiz46m5ta6SSvNLQg==" w:salt="4aK4dJz1X3GHNVf62gZY9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01"/>
    <w:rsid w:val="00005F4F"/>
    <w:rsid w:val="000150D4"/>
    <w:rsid w:val="00020219"/>
    <w:rsid w:val="00027C8C"/>
    <w:rsid w:val="00065092"/>
    <w:rsid w:val="0008341C"/>
    <w:rsid w:val="00084ED3"/>
    <w:rsid w:val="00085821"/>
    <w:rsid w:val="0009008C"/>
    <w:rsid w:val="00090834"/>
    <w:rsid w:val="0009425F"/>
    <w:rsid w:val="000A2A17"/>
    <w:rsid w:val="000A7B61"/>
    <w:rsid w:val="00121090"/>
    <w:rsid w:val="001343E8"/>
    <w:rsid w:val="0015634F"/>
    <w:rsid w:val="00191631"/>
    <w:rsid w:val="001A2B7B"/>
    <w:rsid w:val="001B51FC"/>
    <w:rsid w:val="001B6853"/>
    <w:rsid w:val="001E19CE"/>
    <w:rsid w:val="001F72C1"/>
    <w:rsid w:val="00203504"/>
    <w:rsid w:val="00223252"/>
    <w:rsid w:val="002278F2"/>
    <w:rsid w:val="00233304"/>
    <w:rsid w:val="002422AC"/>
    <w:rsid w:val="00253EAE"/>
    <w:rsid w:val="00262EF7"/>
    <w:rsid w:val="00273A25"/>
    <w:rsid w:val="002841E2"/>
    <w:rsid w:val="002A1566"/>
    <w:rsid w:val="002A4FEF"/>
    <w:rsid w:val="002A6EED"/>
    <w:rsid w:val="002C15B8"/>
    <w:rsid w:val="002C53CA"/>
    <w:rsid w:val="002D2CFC"/>
    <w:rsid w:val="002D6BB6"/>
    <w:rsid w:val="002E0ACC"/>
    <w:rsid w:val="00303CE6"/>
    <w:rsid w:val="00332FA4"/>
    <w:rsid w:val="00346BCD"/>
    <w:rsid w:val="00347CEB"/>
    <w:rsid w:val="003554FF"/>
    <w:rsid w:val="00364001"/>
    <w:rsid w:val="00370115"/>
    <w:rsid w:val="00381812"/>
    <w:rsid w:val="003A01C7"/>
    <w:rsid w:val="003B1036"/>
    <w:rsid w:val="003B39EB"/>
    <w:rsid w:val="003B4197"/>
    <w:rsid w:val="003C36BA"/>
    <w:rsid w:val="003C62CC"/>
    <w:rsid w:val="003D1BE1"/>
    <w:rsid w:val="003D5139"/>
    <w:rsid w:val="003E0A6A"/>
    <w:rsid w:val="003E2F65"/>
    <w:rsid w:val="003E6AF9"/>
    <w:rsid w:val="003E6D7C"/>
    <w:rsid w:val="003F1CDF"/>
    <w:rsid w:val="003F62BE"/>
    <w:rsid w:val="004155A0"/>
    <w:rsid w:val="0042091A"/>
    <w:rsid w:val="00423D08"/>
    <w:rsid w:val="00433FDE"/>
    <w:rsid w:val="004400D6"/>
    <w:rsid w:val="00444B95"/>
    <w:rsid w:val="0045120C"/>
    <w:rsid w:val="00460DC3"/>
    <w:rsid w:val="0046510A"/>
    <w:rsid w:val="00490C59"/>
    <w:rsid w:val="00492428"/>
    <w:rsid w:val="00494584"/>
    <w:rsid w:val="004A02B4"/>
    <w:rsid w:val="004A32A3"/>
    <w:rsid w:val="004A3C8F"/>
    <w:rsid w:val="004B1062"/>
    <w:rsid w:val="004B14C4"/>
    <w:rsid w:val="004E7F7B"/>
    <w:rsid w:val="004F2198"/>
    <w:rsid w:val="00501080"/>
    <w:rsid w:val="00501165"/>
    <w:rsid w:val="00516DF1"/>
    <w:rsid w:val="00520BF3"/>
    <w:rsid w:val="0052118D"/>
    <w:rsid w:val="00524B3C"/>
    <w:rsid w:val="00546B24"/>
    <w:rsid w:val="00563C1A"/>
    <w:rsid w:val="00567876"/>
    <w:rsid w:val="00570E07"/>
    <w:rsid w:val="005A44EE"/>
    <w:rsid w:val="005D2464"/>
    <w:rsid w:val="005D2B36"/>
    <w:rsid w:val="005F3C58"/>
    <w:rsid w:val="006052E1"/>
    <w:rsid w:val="00616313"/>
    <w:rsid w:val="00621E3E"/>
    <w:rsid w:val="00630814"/>
    <w:rsid w:val="00635D83"/>
    <w:rsid w:val="00643A3F"/>
    <w:rsid w:val="00644781"/>
    <w:rsid w:val="00646458"/>
    <w:rsid w:val="0067608E"/>
    <w:rsid w:val="00684058"/>
    <w:rsid w:val="006B379C"/>
    <w:rsid w:val="006C1C83"/>
    <w:rsid w:val="006C5EDA"/>
    <w:rsid w:val="006D5D1B"/>
    <w:rsid w:val="00711884"/>
    <w:rsid w:val="00712F13"/>
    <w:rsid w:val="00713EC8"/>
    <w:rsid w:val="007155BD"/>
    <w:rsid w:val="00716A48"/>
    <w:rsid w:val="00726ED5"/>
    <w:rsid w:val="00741DB4"/>
    <w:rsid w:val="00756E7A"/>
    <w:rsid w:val="007642A4"/>
    <w:rsid w:val="00773E4B"/>
    <w:rsid w:val="007B30EE"/>
    <w:rsid w:val="007D1C57"/>
    <w:rsid w:val="007D7DC4"/>
    <w:rsid w:val="007E12C2"/>
    <w:rsid w:val="007F75C0"/>
    <w:rsid w:val="00806C43"/>
    <w:rsid w:val="00807C39"/>
    <w:rsid w:val="0082173E"/>
    <w:rsid w:val="008467AB"/>
    <w:rsid w:val="0086772D"/>
    <w:rsid w:val="008753C1"/>
    <w:rsid w:val="0088092F"/>
    <w:rsid w:val="00885C64"/>
    <w:rsid w:val="008941E4"/>
    <w:rsid w:val="008C09F5"/>
    <w:rsid w:val="008C0AFF"/>
    <w:rsid w:val="008C53DA"/>
    <w:rsid w:val="008D5789"/>
    <w:rsid w:val="008E06BF"/>
    <w:rsid w:val="008E3BAD"/>
    <w:rsid w:val="008E72F9"/>
    <w:rsid w:val="009065D7"/>
    <w:rsid w:val="009075BD"/>
    <w:rsid w:val="009131C2"/>
    <w:rsid w:val="009134DB"/>
    <w:rsid w:val="0091740D"/>
    <w:rsid w:val="0093325D"/>
    <w:rsid w:val="0094590D"/>
    <w:rsid w:val="0095624F"/>
    <w:rsid w:val="009578B7"/>
    <w:rsid w:val="009627D1"/>
    <w:rsid w:val="009669A5"/>
    <w:rsid w:val="00983754"/>
    <w:rsid w:val="0099038A"/>
    <w:rsid w:val="0099779F"/>
    <w:rsid w:val="009A4C16"/>
    <w:rsid w:val="009A6B64"/>
    <w:rsid w:val="009B2D9D"/>
    <w:rsid w:val="009B5DEF"/>
    <w:rsid w:val="009E03D5"/>
    <w:rsid w:val="009E615F"/>
    <w:rsid w:val="00A3452D"/>
    <w:rsid w:val="00A4634C"/>
    <w:rsid w:val="00A47F4E"/>
    <w:rsid w:val="00A56947"/>
    <w:rsid w:val="00A84A60"/>
    <w:rsid w:val="00A87F97"/>
    <w:rsid w:val="00A926F9"/>
    <w:rsid w:val="00A93DDE"/>
    <w:rsid w:val="00A96229"/>
    <w:rsid w:val="00AA6206"/>
    <w:rsid w:val="00AB29CE"/>
    <w:rsid w:val="00AB4582"/>
    <w:rsid w:val="00AC3945"/>
    <w:rsid w:val="00AD1158"/>
    <w:rsid w:val="00AD2066"/>
    <w:rsid w:val="00AF6B5B"/>
    <w:rsid w:val="00B01E99"/>
    <w:rsid w:val="00B04182"/>
    <w:rsid w:val="00B145AC"/>
    <w:rsid w:val="00B30109"/>
    <w:rsid w:val="00B36B4C"/>
    <w:rsid w:val="00B52F7E"/>
    <w:rsid w:val="00B55489"/>
    <w:rsid w:val="00B6675A"/>
    <w:rsid w:val="00B81611"/>
    <w:rsid w:val="00B926CA"/>
    <w:rsid w:val="00B96C75"/>
    <w:rsid w:val="00B97D48"/>
    <w:rsid w:val="00BB151C"/>
    <w:rsid w:val="00BC2D5A"/>
    <w:rsid w:val="00BD5895"/>
    <w:rsid w:val="00BE1827"/>
    <w:rsid w:val="00BE29C1"/>
    <w:rsid w:val="00BE6A35"/>
    <w:rsid w:val="00BE7876"/>
    <w:rsid w:val="00C003C1"/>
    <w:rsid w:val="00C01282"/>
    <w:rsid w:val="00C126DD"/>
    <w:rsid w:val="00C22C6A"/>
    <w:rsid w:val="00C25FE9"/>
    <w:rsid w:val="00C577B7"/>
    <w:rsid w:val="00C63DA1"/>
    <w:rsid w:val="00C718FC"/>
    <w:rsid w:val="00C76697"/>
    <w:rsid w:val="00C842CB"/>
    <w:rsid w:val="00CA753E"/>
    <w:rsid w:val="00CA7649"/>
    <w:rsid w:val="00CB6BDF"/>
    <w:rsid w:val="00CC4D24"/>
    <w:rsid w:val="00CC6864"/>
    <w:rsid w:val="00CD625D"/>
    <w:rsid w:val="00CE0C99"/>
    <w:rsid w:val="00CE42CA"/>
    <w:rsid w:val="00CF4A2C"/>
    <w:rsid w:val="00D039E8"/>
    <w:rsid w:val="00D05052"/>
    <w:rsid w:val="00D168C1"/>
    <w:rsid w:val="00D358FA"/>
    <w:rsid w:val="00D66D33"/>
    <w:rsid w:val="00D9156D"/>
    <w:rsid w:val="00D94883"/>
    <w:rsid w:val="00DC1742"/>
    <w:rsid w:val="00DD4BEE"/>
    <w:rsid w:val="00DF14FA"/>
    <w:rsid w:val="00DF3439"/>
    <w:rsid w:val="00DF3DE3"/>
    <w:rsid w:val="00E06E38"/>
    <w:rsid w:val="00E17FB4"/>
    <w:rsid w:val="00E306FE"/>
    <w:rsid w:val="00E322B6"/>
    <w:rsid w:val="00E6123D"/>
    <w:rsid w:val="00E70DBD"/>
    <w:rsid w:val="00E80DE4"/>
    <w:rsid w:val="00E817C2"/>
    <w:rsid w:val="00E9085E"/>
    <w:rsid w:val="00E919E6"/>
    <w:rsid w:val="00EC5B94"/>
    <w:rsid w:val="00EC6078"/>
    <w:rsid w:val="00ED0113"/>
    <w:rsid w:val="00ED67A5"/>
    <w:rsid w:val="00EE0130"/>
    <w:rsid w:val="00EF4C12"/>
    <w:rsid w:val="00F1197F"/>
    <w:rsid w:val="00F2278E"/>
    <w:rsid w:val="00F33D70"/>
    <w:rsid w:val="00F36944"/>
    <w:rsid w:val="00F440CC"/>
    <w:rsid w:val="00F6657F"/>
    <w:rsid w:val="00F9235A"/>
    <w:rsid w:val="00FA29C7"/>
    <w:rsid w:val="00FA645C"/>
    <w:rsid w:val="00FB1792"/>
    <w:rsid w:val="00FB6F52"/>
    <w:rsid w:val="00FC5156"/>
    <w:rsid w:val="00FD1D81"/>
    <w:rsid w:val="00FD4248"/>
    <w:rsid w:val="00FD7D9B"/>
    <w:rsid w:val="00FE2691"/>
    <w:rsid w:val="00FE4D15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7877"/>
  <w15:docId w15:val="{244B76F4-DC7B-4D64-8B28-2978B82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0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0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36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0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6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400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6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00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00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065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065092"/>
  </w:style>
  <w:style w:type="character" w:customStyle="1" w:styleId="normaltextrun">
    <w:name w:val="normaltextrun"/>
    <w:basedOn w:val="DefaultParagraphFont"/>
    <w:rsid w:val="00065092"/>
  </w:style>
  <w:style w:type="character" w:customStyle="1" w:styleId="eop">
    <w:name w:val="eop"/>
    <w:basedOn w:val="DefaultParagraphFont"/>
    <w:rsid w:val="00065092"/>
  </w:style>
  <w:style w:type="character" w:styleId="Hyperlink">
    <w:name w:val="Hyperlink"/>
    <w:basedOn w:val="DefaultParagraphFont"/>
    <w:uiPriority w:val="99"/>
    <w:unhideWhenUsed/>
    <w:rsid w:val="00494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lukesonline.org/for-providers%2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4CB55CA7734A10BB1DBEEC4F22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38AF-0C8D-447D-8EC3-8F7246FB2F0F}"/>
      </w:docPartPr>
      <w:docPartBody>
        <w:p w:rsidR="009D1D53" w:rsidRDefault="006E01C9" w:rsidP="006E01C9">
          <w:pPr>
            <w:pStyle w:val="914CB55CA7734A10BB1DBEEC4F229079"/>
          </w:pPr>
          <w:r w:rsidRPr="000A296E"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469923D46980471CA933DF497ED0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C99D-26D7-429B-B97D-94DC08735E48}"/>
      </w:docPartPr>
      <w:docPartBody>
        <w:p w:rsidR="009D1D53" w:rsidRDefault="006E01C9" w:rsidP="006E01C9">
          <w:pPr>
            <w:pStyle w:val="469923D46980471CA933DF497ED0BCC0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AEC7735B54B54303B5A25E1A6FBA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20CF-8219-4048-BA0A-CEC58A97145C}"/>
      </w:docPartPr>
      <w:docPartBody>
        <w:p w:rsidR="009D1D53" w:rsidRDefault="006E01C9" w:rsidP="006E01C9">
          <w:pPr>
            <w:pStyle w:val="AEC7735B54B54303B5A25E1A6FBA0E8F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3B3BD9DDC9044D6E85454712FC2E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F21A-5F06-48FF-8FD2-BC5F0D9A9BAE}"/>
      </w:docPartPr>
      <w:docPartBody>
        <w:p w:rsidR="009D1D53" w:rsidRDefault="006E01C9" w:rsidP="006E01C9">
          <w:pPr>
            <w:pStyle w:val="3B3BD9DDC9044D6E85454712FC2E1AB8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3BCE0B6236254CC592F30C6D4092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0CA2-2845-4F3E-8220-EB2332152E0B}"/>
      </w:docPartPr>
      <w:docPartBody>
        <w:p w:rsidR="009D1D53" w:rsidRDefault="006E01C9" w:rsidP="006E01C9">
          <w:pPr>
            <w:pStyle w:val="3BCE0B6236254CC592F30C6D409209B7"/>
          </w:pPr>
          <w:r w:rsidRPr="00D30DB2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                                 </w:t>
          </w:r>
        </w:p>
      </w:docPartBody>
    </w:docPart>
    <w:docPart>
      <w:docPartPr>
        <w:name w:val="6A283111008746C28A4BC6DAB57F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6D64-EE14-43B9-AE33-02C8F18AC53B}"/>
      </w:docPartPr>
      <w:docPartBody>
        <w:p w:rsidR="00BB226F" w:rsidRDefault="00BB226F" w:rsidP="00BB226F">
          <w:pPr>
            <w:pStyle w:val="6A283111008746C28A4BC6DAB57F8044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5E34011042D14E619495C846212C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176E-A597-4F60-9C6A-352B1E09C526}"/>
      </w:docPartPr>
      <w:docPartBody>
        <w:p w:rsidR="00BB226F" w:rsidRDefault="00BB226F" w:rsidP="00BB226F">
          <w:pPr>
            <w:pStyle w:val="5E34011042D14E619495C846212C3224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419E965DC5774E0CB281BE53ED17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824D-815C-43B1-99EA-D99DACC093B8}"/>
      </w:docPartPr>
      <w:docPartBody>
        <w:p w:rsidR="00FB1B42" w:rsidRDefault="008A0B93" w:rsidP="008A0B93">
          <w:pPr>
            <w:pStyle w:val="419E965DC5774E0CB281BE53ED177F1A"/>
          </w:pPr>
          <w:r w:rsidRPr="006D5784"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63B17E4E08C94940BAD4BB2FC453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9F8C-5273-4F92-961D-4622FC59DDEC}"/>
      </w:docPartPr>
      <w:docPartBody>
        <w:p w:rsidR="00FB1B42" w:rsidRDefault="008A0B93" w:rsidP="008A0B93">
          <w:pPr>
            <w:pStyle w:val="63B17E4E08C94940BAD4BB2FC453EDE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B787EBDBCDAA4E05B12E7361D27B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1B35-001C-428A-A728-454E0BE079D3}"/>
      </w:docPartPr>
      <w:docPartBody>
        <w:p w:rsidR="00FB1B42" w:rsidRDefault="00FB1B42" w:rsidP="00FB1B42">
          <w:pPr>
            <w:pStyle w:val="B787EBDBCDAA4E05B12E7361D27B8BF8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C761448E54B446B94039679A235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E094-0BC3-4742-B2A1-71573C4F86C9}"/>
      </w:docPartPr>
      <w:docPartBody>
        <w:p w:rsidR="005A04E9" w:rsidRDefault="00D51840">
          <w:pPr>
            <w:pStyle w:val="0C761448E54B446B94039679A2353560"/>
          </w:pPr>
          <w:r w:rsidRPr="00E93922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7A01108089AE4FCF9D9B71AA2E2C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FF07-4F72-49AA-AB4E-D9952019FD06}"/>
      </w:docPartPr>
      <w:docPartBody>
        <w:p w:rsidR="00431E6A" w:rsidRDefault="005A04E9" w:rsidP="005A04E9">
          <w:pPr>
            <w:pStyle w:val="7A01108089AE4FCF9D9B71AA2E2CA219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</w:t>
          </w:r>
        </w:p>
      </w:docPartBody>
    </w:docPart>
    <w:docPart>
      <w:docPartPr>
        <w:name w:val="A772C01928584ACB89479D4E509B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7FCE-55CB-47EF-A2C5-A9B5E425A0F9}"/>
      </w:docPartPr>
      <w:docPartBody>
        <w:p w:rsidR="00431E6A" w:rsidRDefault="005A04E9" w:rsidP="005A04E9">
          <w:pPr>
            <w:pStyle w:val="A772C01928584ACB89479D4E509B94E9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661736F4735F446C864EE8251925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9FDD-E4B5-46FA-B2D8-3AAF9F6F13F4}"/>
      </w:docPartPr>
      <w:docPartBody>
        <w:p w:rsidR="00431E6A" w:rsidRDefault="005A04E9" w:rsidP="005A04E9">
          <w:pPr>
            <w:pStyle w:val="661736F4735F446C864EE8251925723D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B0AAC3AE11554EFDB1AA8C5FCE9C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86F5-66F6-4893-A8CA-94A3C3CE3EFB}"/>
      </w:docPartPr>
      <w:docPartBody>
        <w:p w:rsidR="00946BB2" w:rsidRDefault="00DA158A" w:rsidP="00DA158A">
          <w:pPr>
            <w:pStyle w:val="B0AAC3AE11554EFDB1AA8C5FCE9CE18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0CBDDB10CD784D7EA967BDFF655E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A281-EA72-47DF-AE00-AE9E081E9E3B}"/>
      </w:docPartPr>
      <w:docPartBody>
        <w:p w:rsidR="00946BB2" w:rsidRDefault="00DA158A" w:rsidP="00DA158A">
          <w:pPr>
            <w:pStyle w:val="0CBDDB10CD784D7EA967BDFF655E69AC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5A2EDB03E9C54EA9AE250FE5612B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0432-6876-4A01-B967-912537313777}"/>
      </w:docPartPr>
      <w:docPartBody>
        <w:p w:rsidR="00946BB2" w:rsidRDefault="00DA158A" w:rsidP="00DA158A">
          <w:pPr>
            <w:pStyle w:val="5A2EDB03E9C54EA9AE250FE5612B1C2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91564834250D451D87484BF3FDAC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8917-23D8-4F80-96F5-070AD80FE94C}"/>
      </w:docPartPr>
      <w:docPartBody>
        <w:p w:rsidR="00946BB2" w:rsidRDefault="00DA158A" w:rsidP="00DA158A">
          <w:pPr>
            <w:pStyle w:val="91564834250D451D87484BF3FDAC2DCA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5239E026DE4D4530B9971C46233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C63F-0581-4789-8CAE-BE8164A2EBE1}"/>
      </w:docPartPr>
      <w:docPartBody>
        <w:p w:rsidR="00946BB2" w:rsidRDefault="00DA158A" w:rsidP="00DA158A">
          <w:pPr>
            <w:pStyle w:val="5239E026DE4D4530B9971C46233B3FA8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</w:t>
          </w:r>
        </w:p>
      </w:docPartBody>
    </w:docPart>
    <w:docPart>
      <w:docPartPr>
        <w:name w:val="B5310C0EDD59406AA87A5C9BFAEF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DB61-A230-4637-9E0F-4CAFDDD542AC}"/>
      </w:docPartPr>
      <w:docPartBody>
        <w:p w:rsidR="00946BB2" w:rsidRDefault="00DA158A" w:rsidP="00DA158A">
          <w:pPr>
            <w:pStyle w:val="B5310C0EDD59406AA87A5C9BFAEFFBDD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3F55D27454914282A40652D0E920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884F-22E8-4B76-BA64-EB6B5DCBE4CE}"/>
      </w:docPartPr>
      <w:docPartBody>
        <w:p w:rsidR="00946BB2" w:rsidRDefault="00DA158A" w:rsidP="00DA158A">
          <w:pPr>
            <w:pStyle w:val="3F55D27454914282A40652D0E9202981"/>
          </w:pPr>
          <w:r w:rsidRPr="000A7B61"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1488FE6372254CBDAD3F32287BA9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77B2-F2A8-4589-B779-1EFD1582B079}"/>
      </w:docPartPr>
      <w:docPartBody>
        <w:p w:rsidR="00946BB2" w:rsidRDefault="00DA158A" w:rsidP="00DA158A">
          <w:pPr>
            <w:pStyle w:val="1488FE6372254CBDAD3F32287BA9FDE8"/>
          </w:pPr>
          <w:r w:rsidRPr="000A7B61"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B430409A8FFD4102A6EF46DAD91D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CF54-454A-44F6-86E5-B6F075876EF1}"/>
      </w:docPartPr>
      <w:docPartBody>
        <w:p w:rsidR="00946BB2" w:rsidRDefault="00DA158A" w:rsidP="00DA158A">
          <w:pPr>
            <w:pStyle w:val="B430409A8FFD4102A6EF46DAD91D353B"/>
          </w:pPr>
          <w:r w:rsidRPr="00FE2691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56A982C53FBC427FB909104CA348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5507-7B8E-4C3D-A3F5-1BE5AC03D0D9}"/>
      </w:docPartPr>
      <w:docPartBody>
        <w:p w:rsidR="00946BB2" w:rsidRDefault="00DA158A" w:rsidP="00DA158A">
          <w:pPr>
            <w:pStyle w:val="56A982C53FBC427FB909104CA3487FFB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B7A560C30C4F495B807C258926B9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E237-1C7D-4FF8-8CD0-9AE25C4EDAAE}"/>
      </w:docPartPr>
      <w:docPartBody>
        <w:p w:rsidR="00946BB2" w:rsidRDefault="00DA158A" w:rsidP="00DA158A">
          <w:pPr>
            <w:pStyle w:val="B7A560C30C4F495B807C258926B93BA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CE764EA98E2B4F29AD4B034C81FC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EF7F-B492-4C5F-9B1A-F8D73AC2FB50}"/>
      </w:docPartPr>
      <w:docPartBody>
        <w:p w:rsidR="00C11A1A" w:rsidRDefault="00C11A1A" w:rsidP="00C11A1A">
          <w:pPr>
            <w:pStyle w:val="CE764EA98E2B4F29AD4B034C81FC5AE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40E7E467C09E4C46BF70CBC51D23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7D32-5B76-46B4-81E0-CDA2F8FD6537}"/>
      </w:docPartPr>
      <w:docPartBody>
        <w:p w:rsidR="00C11A1A" w:rsidRDefault="00C11A1A" w:rsidP="00C11A1A">
          <w:pPr>
            <w:pStyle w:val="40E7E467C09E4C46BF70CBC51D23D68D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5D0BC05C7D74182AB027BA3CFEC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9639-4BCB-4E68-9C8A-814FE96BCCCD}"/>
      </w:docPartPr>
      <w:docPartBody>
        <w:p w:rsidR="00003D09" w:rsidRDefault="009B38C1" w:rsidP="009B38C1">
          <w:pPr>
            <w:pStyle w:val="75D0BC05C7D74182AB027BA3CFEC2C89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AC"/>
    <w:rsid w:val="00003D09"/>
    <w:rsid w:val="00011ECA"/>
    <w:rsid w:val="000455AC"/>
    <w:rsid w:val="00113F9C"/>
    <w:rsid w:val="003D5139"/>
    <w:rsid w:val="003E6AF9"/>
    <w:rsid w:val="00423D08"/>
    <w:rsid w:val="00431E6A"/>
    <w:rsid w:val="0044474D"/>
    <w:rsid w:val="004A32A3"/>
    <w:rsid w:val="00570E07"/>
    <w:rsid w:val="005A04E9"/>
    <w:rsid w:val="005F3C58"/>
    <w:rsid w:val="00635D83"/>
    <w:rsid w:val="006E01C9"/>
    <w:rsid w:val="00712F13"/>
    <w:rsid w:val="00806C43"/>
    <w:rsid w:val="008307CD"/>
    <w:rsid w:val="0084582C"/>
    <w:rsid w:val="008A0B93"/>
    <w:rsid w:val="008F3D0A"/>
    <w:rsid w:val="00946BB2"/>
    <w:rsid w:val="009B2631"/>
    <w:rsid w:val="009B38C1"/>
    <w:rsid w:val="009B5E6C"/>
    <w:rsid w:val="009C257F"/>
    <w:rsid w:val="009D1D53"/>
    <w:rsid w:val="00AF7421"/>
    <w:rsid w:val="00B023D3"/>
    <w:rsid w:val="00BB226F"/>
    <w:rsid w:val="00BC406F"/>
    <w:rsid w:val="00BE2BFB"/>
    <w:rsid w:val="00C01282"/>
    <w:rsid w:val="00C11A1A"/>
    <w:rsid w:val="00C25FE9"/>
    <w:rsid w:val="00C92B67"/>
    <w:rsid w:val="00C942F3"/>
    <w:rsid w:val="00C95A2D"/>
    <w:rsid w:val="00D51840"/>
    <w:rsid w:val="00D8322A"/>
    <w:rsid w:val="00DA158A"/>
    <w:rsid w:val="00DC14AE"/>
    <w:rsid w:val="00E11558"/>
    <w:rsid w:val="00E17FB4"/>
    <w:rsid w:val="00E9085E"/>
    <w:rsid w:val="00F9235A"/>
    <w:rsid w:val="00FB1B42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58A"/>
    <w:rPr>
      <w:color w:val="808080"/>
    </w:rPr>
  </w:style>
  <w:style w:type="paragraph" w:customStyle="1" w:styleId="D9190B6A790847318C6E4919A37684C9">
    <w:name w:val="D9190B6A790847318C6E4919A37684C9"/>
    <w:rsid w:val="000455AC"/>
  </w:style>
  <w:style w:type="paragraph" w:customStyle="1" w:styleId="E61C1D2F0F89436FA29023450259ACE85">
    <w:name w:val="E61C1D2F0F89436FA29023450259ACE85"/>
    <w:rsid w:val="00BC406F"/>
    <w:rPr>
      <w:rFonts w:ascii="Calibri" w:eastAsia="Times New Roman" w:hAnsi="Calibri" w:cs="Times New Roman"/>
    </w:rPr>
  </w:style>
  <w:style w:type="paragraph" w:customStyle="1" w:styleId="DCF814672E8745EFA81717EAE06F3BBA5">
    <w:name w:val="DCF814672E8745EFA81717EAE06F3BBA5"/>
    <w:rsid w:val="00BC406F"/>
    <w:rPr>
      <w:rFonts w:ascii="Calibri" w:eastAsia="Times New Roman" w:hAnsi="Calibri" w:cs="Times New Roman"/>
    </w:rPr>
  </w:style>
  <w:style w:type="paragraph" w:customStyle="1" w:styleId="D24A1D261C1E4618918B2CC37E023F205">
    <w:name w:val="D24A1D261C1E4618918B2CC37E023F205"/>
    <w:rsid w:val="00BC406F"/>
    <w:rPr>
      <w:rFonts w:ascii="Calibri" w:eastAsia="Times New Roman" w:hAnsi="Calibri" w:cs="Times New Roman"/>
    </w:rPr>
  </w:style>
  <w:style w:type="paragraph" w:customStyle="1" w:styleId="EFB31B725FE44163A4E6A14BD5C07BC25">
    <w:name w:val="EFB31B725FE44163A4E6A14BD5C07BC25"/>
    <w:rsid w:val="00BC406F"/>
    <w:rPr>
      <w:rFonts w:ascii="Calibri" w:eastAsia="Times New Roman" w:hAnsi="Calibri" w:cs="Times New Roman"/>
    </w:rPr>
  </w:style>
  <w:style w:type="paragraph" w:customStyle="1" w:styleId="D7850394238E41EFA3FFE29D8FE8892D5">
    <w:name w:val="D7850394238E41EFA3FFE29D8FE8892D5"/>
    <w:rsid w:val="00BC406F"/>
    <w:rPr>
      <w:rFonts w:ascii="Calibri" w:eastAsia="Times New Roman" w:hAnsi="Calibri" w:cs="Times New Roman"/>
    </w:rPr>
  </w:style>
  <w:style w:type="paragraph" w:customStyle="1" w:styleId="4ED39429664F4E1A885A8F015092A83B5">
    <w:name w:val="4ED39429664F4E1A885A8F015092A83B5"/>
    <w:rsid w:val="00BC406F"/>
    <w:rPr>
      <w:rFonts w:ascii="Calibri" w:eastAsia="Times New Roman" w:hAnsi="Calibri" w:cs="Times New Roman"/>
    </w:rPr>
  </w:style>
  <w:style w:type="paragraph" w:customStyle="1" w:styleId="AB78ED145F8A43FA9761A727E5A907B65">
    <w:name w:val="AB78ED145F8A43FA9761A727E5A907B65"/>
    <w:rsid w:val="00BC406F"/>
    <w:rPr>
      <w:rFonts w:ascii="Calibri" w:eastAsia="Times New Roman" w:hAnsi="Calibri" w:cs="Times New Roman"/>
    </w:rPr>
  </w:style>
  <w:style w:type="paragraph" w:customStyle="1" w:styleId="3CE36B76DB5949FEA93B40C1936BDDC55">
    <w:name w:val="3CE36B76DB5949FEA93B40C1936BDDC55"/>
    <w:rsid w:val="00BC406F"/>
    <w:rPr>
      <w:rFonts w:ascii="Calibri" w:eastAsia="Times New Roman" w:hAnsi="Calibri" w:cs="Times New Roman"/>
    </w:rPr>
  </w:style>
  <w:style w:type="paragraph" w:customStyle="1" w:styleId="0CF8B64FBB374EF7A10F8A9C5E0F64F55">
    <w:name w:val="0CF8B64FBB374EF7A10F8A9C5E0F64F55"/>
    <w:rsid w:val="00BC406F"/>
    <w:rPr>
      <w:rFonts w:ascii="Calibri" w:eastAsia="Times New Roman" w:hAnsi="Calibri" w:cs="Times New Roman"/>
    </w:rPr>
  </w:style>
  <w:style w:type="paragraph" w:customStyle="1" w:styleId="EAB41DA25AEF4F63836E1CB0EE639D655">
    <w:name w:val="EAB41DA25AEF4F63836E1CB0EE639D655"/>
    <w:rsid w:val="00BC406F"/>
    <w:rPr>
      <w:rFonts w:ascii="Calibri" w:eastAsia="Times New Roman" w:hAnsi="Calibri" w:cs="Times New Roman"/>
    </w:rPr>
  </w:style>
  <w:style w:type="paragraph" w:customStyle="1" w:styleId="5351A81151514B18893B7744195C49C05">
    <w:name w:val="5351A81151514B18893B7744195C49C05"/>
    <w:rsid w:val="00BC406F"/>
    <w:rPr>
      <w:rFonts w:ascii="Calibri" w:eastAsia="Times New Roman" w:hAnsi="Calibri" w:cs="Times New Roman"/>
    </w:rPr>
  </w:style>
  <w:style w:type="paragraph" w:customStyle="1" w:styleId="72AF057FF99F4F5DB7100635F91886F55">
    <w:name w:val="72AF057FF99F4F5DB7100635F91886F55"/>
    <w:rsid w:val="00BC406F"/>
    <w:rPr>
      <w:rFonts w:ascii="Calibri" w:eastAsia="Times New Roman" w:hAnsi="Calibri" w:cs="Times New Roman"/>
    </w:rPr>
  </w:style>
  <w:style w:type="paragraph" w:customStyle="1" w:styleId="914CB55CA7734A10BB1DBEEC4F2290795">
    <w:name w:val="914CB55CA7734A10BB1DBEEC4F2290795"/>
    <w:rsid w:val="00BC406F"/>
    <w:rPr>
      <w:rFonts w:ascii="Calibri" w:eastAsia="Times New Roman" w:hAnsi="Calibri" w:cs="Times New Roman"/>
    </w:rPr>
  </w:style>
  <w:style w:type="paragraph" w:customStyle="1" w:styleId="469923D46980471CA933DF497ED0BCC05">
    <w:name w:val="469923D46980471CA933DF497ED0BCC05"/>
    <w:rsid w:val="00BC406F"/>
    <w:rPr>
      <w:rFonts w:ascii="Calibri" w:eastAsia="Times New Roman" w:hAnsi="Calibri" w:cs="Times New Roman"/>
    </w:rPr>
  </w:style>
  <w:style w:type="paragraph" w:customStyle="1" w:styleId="AEC7735B54B54303B5A25E1A6FBA0E8F5">
    <w:name w:val="AEC7735B54B54303B5A25E1A6FBA0E8F5"/>
    <w:rsid w:val="00BC406F"/>
    <w:rPr>
      <w:rFonts w:ascii="Calibri" w:eastAsia="Times New Roman" w:hAnsi="Calibri" w:cs="Times New Roman"/>
    </w:rPr>
  </w:style>
  <w:style w:type="paragraph" w:customStyle="1" w:styleId="3B3BD9DDC9044D6E85454712FC2E1AB85">
    <w:name w:val="3B3BD9DDC9044D6E85454712FC2E1AB85"/>
    <w:rsid w:val="00BC406F"/>
    <w:rPr>
      <w:rFonts w:ascii="Calibri" w:eastAsia="Times New Roman" w:hAnsi="Calibri" w:cs="Times New Roman"/>
    </w:rPr>
  </w:style>
  <w:style w:type="paragraph" w:customStyle="1" w:styleId="3776E0F7BCBB495E810736390F3579C05">
    <w:name w:val="3776E0F7BCBB495E810736390F3579C05"/>
    <w:rsid w:val="00BC406F"/>
    <w:rPr>
      <w:rFonts w:ascii="Calibri" w:eastAsia="Times New Roman" w:hAnsi="Calibri" w:cs="Times New Roman"/>
    </w:rPr>
  </w:style>
  <w:style w:type="paragraph" w:customStyle="1" w:styleId="EBF250E79A9C4C7FA36290B654D541415">
    <w:name w:val="EBF250E79A9C4C7FA36290B654D541415"/>
    <w:rsid w:val="00BC406F"/>
    <w:rPr>
      <w:rFonts w:ascii="Calibri" w:eastAsia="Times New Roman" w:hAnsi="Calibri" w:cs="Times New Roman"/>
    </w:rPr>
  </w:style>
  <w:style w:type="paragraph" w:customStyle="1" w:styleId="CE1BFB7BD8CB4139B12C2E129855DD115">
    <w:name w:val="CE1BFB7BD8CB4139B12C2E129855DD115"/>
    <w:rsid w:val="00BC406F"/>
    <w:rPr>
      <w:rFonts w:ascii="Calibri" w:eastAsia="Times New Roman" w:hAnsi="Calibri" w:cs="Times New Roman"/>
    </w:rPr>
  </w:style>
  <w:style w:type="paragraph" w:customStyle="1" w:styleId="919D6E659EC14DF2983036240796E45A5">
    <w:name w:val="919D6E659EC14DF2983036240796E45A5"/>
    <w:rsid w:val="00BC406F"/>
    <w:rPr>
      <w:rFonts w:ascii="Calibri" w:eastAsia="Times New Roman" w:hAnsi="Calibri" w:cs="Times New Roman"/>
    </w:rPr>
  </w:style>
  <w:style w:type="paragraph" w:customStyle="1" w:styleId="DEBA5C5E7EAD4E9E8F4FCF840207E20B5">
    <w:name w:val="DEBA5C5E7EAD4E9E8F4FCF840207E20B5"/>
    <w:rsid w:val="00BC406F"/>
    <w:rPr>
      <w:rFonts w:ascii="Calibri" w:eastAsia="Times New Roman" w:hAnsi="Calibri" w:cs="Times New Roman"/>
    </w:rPr>
  </w:style>
  <w:style w:type="paragraph" w:customStyle="1" w:styleId="0AE6EEFAEBA44CBC80D8853CA1DEA1CA5">
    <w:name w:val="0AE6EEFAEBA44CBC80D8853CA1DEA1CA5"/>
    <w:rsid w:val="00BC406F"/>
    <w:rPr>
      <w:rFonts w:ascii="Calibri" w:eastAsia="Times New Roman" w:hAnsi="Calibri" w:cs="Times New Roman"/>
    </w:rPr>
  </w:style>
  <w:style w:type="paragraph" w:customStyle="1" w:styleId="3BCE0B6236254CC592F30C6D409209B75">
    <w:name w:val="3BCE0B6236254CC592F30C6D409209B75"/>
    <w:rsid w:val="00BC406F"/>
    <w:rPr>
      <w:rFonts w:ascii="Calibri" w:eastAsia="Times New Roman" w:hAnsi="Calibri" w:cs="Times New Roman"/>
    </w:rPr>
  </w:style>
  <w:style w:type="paragraph" w:customStyle="1" w:styleId="AA859E62B86E4BDA9F8DB9760D882C5D5">
    <w:name w:val="AA859E62B86E4BDA9F8DB9760D882C5D5"/>
    <w:rsid w:val="00BC406F"/>
    <w:rPr>
      <w:rFonts w:ascii="Calibri" w:eastAsia="Times New Roman" w:hAnsi="Calibri" w:cs="Times New Roman"/>
    </w:rPr>
  </w:style>
  <w:style w:type="paragraph" w:customStyle="1" w:styleId="A1A311559691444EBF1333E35AF523015">
    <w:name w:val="A1A311559691444EBF1333E35AF523015"/>
    <w:rsid w:val="00BC406F"/>
    <w:rPr>
      <w:rFonts w:ascii="Calibri" w:eastAsia="Times New Roman" w:hAnsi="Calibri" w:cs="Times New Roman"/>
    </w:rPr>
  </w:style>
  <w:style w:type="paragraph" w:customStyle="1" w:styleId="E61C1D2F0F89436FA29023450259ACE8">
    <w:name w:val="E61C1D2F0F89436FA29023450259ACE8"/>
    <w:rsid w:val="006E01C9"/>
    <w:rPr>
      <w:rFonts w:ascii="Calibri" w:eastAsia="Times New Roman" w:hAnsi="Calibri" w:cs="Times New Roman"/>
    </w:rPr>
  </w:style>
  <w:style w:type="paragraph" w:customStyle="1" w:styleId="DCF814672E8745EFA81717EAE06F3BBA">
    <w:name w:val="DCF814672E8745EFA81717EAE06F3BBA"/>
    <w:rsid w:val="006E01C9"/>
    <w:rPr>
      <w:rFonts w:ascii="Calibri" w:eastAsia="Times New Roman" w:hAnsi="Calibri" w:cs="Times New Roman"/>
    </w:rPr>
  </w:style>
  <w:style w:type="paragraph" w:customStyle="1" w:styleId="D24A1D261C1E4618918B2CC37E023F20">
    <w:name w:val="D24A1D261C1E4618918B2CC37E023F20"/>
    <w:rsid w:val="006E01C9"/>
    <w:rPr>
      <w:rFonts w:ascii="Calibri" w:eastAsia="Times New Roman" w:hAnsi="Calibri" w:cs="Times New Roman"/>
    </w:rPr>
  </w:style>
  <w:style w:type="paragraph" w:customStyle="1" w:styleId="EFB31B725FE44163A4E6A14BD5C07BC2">
    <w:name w:val="EFB31B725FE44163A4E6A14BD5C07BC2"/>
    <w:rsid w:val="006E01C9"/>
    <w:rPr>
      <w:rFonts w:ascii="Calibri" w:eastAsia="Times New Roman" w:hAnsi="Calibri" w:cs="Times New Roman"/>
    </w:rPr>
  </w:style>
  <w:style w:type="paragraph" w:customStyle="1" w:styleId="D7850394238E41EFA3FFE29D8FE8892D">
    <w:name w:val="D7850394238E41EFA3FFE29D8FE8892D"/>
    <w:rsid w:val="006E01C9"/>
    <w:rPr>
      <w:rFonts w:ascii="Calibri" w:eastAsia="Times New Roman" w:hAnsi="Calibri" w:cs="Times New Roman"/>
    </w:rPr>
  </w:style>
  <w:style w:type="paragraph" w:customStyle="1" w:styleId="4ED39429664F4E1A885A8F015092A83B">
    <w:name w:val="4ED39429664F4E1A885A8F015092A83B"/>
    <w:rsid w:val="006E01C9"/>
    <w:rPr>
      <w:rFonts w:ascii="Calibri" w:eastAsia="Times New Roman" w:hAnsi="Calibri" w:cs="Times New Roman"/>
    </w:rPr>
  </w:style>
  <w:style w:type="paragraph" w:customStyle="1" w:styleId="AB78ED145F8A43FA9761A727E5A907B6">
    <w:name w:val="AB78ED145F8A43FA9761A727E5A907B6"/>
    <w:rsid w:val="006E01C9"/>
    <w:rPr>
      <w:rFonts w:ascii="Calibri" w:eastAsia="Times New Roman" w:hAnsi="Calibri" w:cs="Times New Roman"/>
    </w:rPr>
  </w:style>
  <w:style w:type="paragraph" w:customStyle="1" w:styleId="3CE36B76DB5949FEA93B40C1936BDDC5">
    <w:name w:val="3CE36B76DB5949FEA93B40C1936BDDC5"/>
    <w:rsid w:val="006E01C9"/>
    <w:rPr>
      <w:rFonts w:ascii="Calibri" w:eastAsia="Times New Roman" w:hAnsi="Calibri" w:cs="Times New Roman"/>
    </w:rPr>
  </w:style>
  <w:style w:type="paragraph" w:customStyle="1" w:styleId="0CF8B64FBB374EF7A10F8A9C5E0F64F5">
    <w:name w:val="0CF8B64FBB374EF7A10F8A9C5E0F64F5"/>
    <w:rsid w:val="006E01C9"/>
    <w:rPr>
      <w:rFonts w:ascii="Calibri" w:eastAsia="Times New Roman" w:hAnsi="Calibri" w:cs="Times New Roman"/>
    </w:rPr>
  </w:style>
  <w:style w:type="paragraph" w:customStyle="1" w:styleId="EAB41DA25AEF4F63836E1CB0EE639D65">
    <w:name w:val="EAB41DA25AEF4F63836E1CB0EE639D65"/>
    <w:rsid w:val="006E01C9"/>
    <w:rPr>
      <w:rFonts w:ascii="Calibri" w:eastAsia="Times New Roman" w:hAnsi="Calibri" w:cs="Times New Roman"/>
    </w:rPr>
  </w:style>
  <w:style w:type="paragraph" w:customStyle="1" w:styleId="5351A81151514B18893B7744195C49C0">
    <w:name w:val="5351A81151514B18893B7744195C49C0"/>
    <w:rsid w:val="006E01C9"/>
    <w:rPr>
      <w:rFonts w:ascii="Calibri" w:eastAsia="Times New Roman" w:hAnsi="Calibri" w:cs="Times New Roman"/>
    </w:rPr>
  </w:style>
  <w:style w:type="paragraph" w:customStyle="1" w:styleId="72AF057FF99F4F5DB7100635F91886F5">
    <w:name w:val="72AF057FF99F4F5DB7100635F91886F5"/>
    <w:rsid w:val="006E01C9"/>
    <w:rPr>
      <w:rFonts w:ascii="Calibri" w:eastAsia="Times New Roman" w:hAnsi="Calibri" w:cs="Times New Roman"/>
    </w:rPr>
  </w:style>
  <w:style w:type="paragraph" w:customStyle="1" w:styleId="914CB55CA7734A10BB1DBEEC4F229079">
    <w:name w:val="914CB55CA7734A10BB1DBEEC4F229079"/>
    <w:rsid w:val="006E01C9"/>
    <w:rPr>
      <w:rFonts w:ascii="Calibri" w:eastAsia="Times New Roman" w:hAnsi="Calibri" w:cs="Times New Roman"/>
    </w:rPr>
  </w:style>
  <w:style w:type="paragraph" w:customStyle="1" w:styleId="469923D46980471CA933DF497ED0BCC0">
    <w:name w:val="469923D46980471CA933DF497ED0BCC0"/>
    <w:rsid w:val="006E01C9"/>
    <w:rPr>
      <w:rFonts w:ascii="Calibri" w:eastAsia="Times New Roman" w:hAnsi="Calibri" w:cs="Times New Roman"/>
    </w:rPr>
  </w:style>
  <w:style w:type="paragraph" w:customStyle="1" w:styleId="AEC7735B54B54303B5A25E1A6FBA0E8F">
    <w:name w:val="AEC7735B54B54303B5A25E1A6FBA0E8F"/>
    <w:rsid w:val="006E01C9"/>
    <w:rPr>
      <w:rFonts w:ascii="Calibri" w:eastAsia="Times New Roman" w:hAnsi="Calibri" w:cs="Times New Roman"/>
    </w:rPr>
  </w:style>
  <w:style w:type="paragraph" w:customStyle="1" w:styleId="3B3BD9DDC9044D6E85454712FC2E1AB8">
    <w:name w:val="3B3BD9DDC9044D6E85454712FC2E1AB8"/>
    <w:rsid w:val="006E01C9"/>
    <w:rPr>
      <w:rFonts w:ascii="Calibri" w:eastAsia="Times New Roman" w:hAnsi="Calibri" w:cs="Times New Roman"/>
    </w:rPr>
  </w:style>
  <w:style w:type="paragraph" w:customStyle="1" w:styleId="3776E0F7BCBB495E810736390F3579C0">
    <w:name w:val="3776E0F7BCBB495E810736390F3579C0"/>
    <w:rsid w:val="006E01C9"/>
    <w:rPr>
      <w:rFonts w:ascii="Calibri" w:eastAsia="Times New Roman" w:hAnsi="Calibri" w:cs="Times New Roman"/>
    </w:rPr>
  </w:style>
  <w:style w:type="paragraph" w:customStyle="1" w:styleId="EBF250E79A9C4C7FA36290B654D54141">
    <w:name w:val="EBF250E79A9C4C7FA36290B654D54141"/>
    <w:rsid w:val="006E01C9"/>
    <w:rPr>
      <w:rFonts w:ascii="Calibri" w:eastAsia="Times New Roman" w:hAnsi="Calibri" w:cs="Times New Roman"/>
    </w:rPr>
  </w:style>
  <w:style w:type="paragraph" w:customStyle="1" w:styleId="CE1BFB7BD8CB4139B12C2E129855DD11">
    <w:name w:val="CE1BFB7BD8CB4139B12C2E129855DD11"/>
    <w:rsid w:val="006E01C9"/>
    <w:rPr>
      <w:rFonts w:ascii="Calibri" w:eastAsia="Times New Roman" w:hAnsi="Calibri" w:cs="Times New Roman"/>
    </w:rPr>
  </w:style>
  <w:style w:type="paragraph" w:customStyle="1" w:styleId="919D6E659EC14DF2983036240796E45A">
    <w:name w:val="919D6E659EC14DF2983036240796E45A"/>
    <w:rsid w:val="006E01C9"/>
    <w:rPr>
      <w:rFonts w:ascii="Calibri" w:eastAsia="Times New Roman" w:hAnsi="Calibri" w:cs="Times New Roman"/>
    </w:rPr>
  </w:style>
  <w:style w:type="paragraph" w:customStyle="1" w:styleId="DEBA5C5E7EAD4E9E8F4FCF840207E20B">
    <w:name w:val="DEBA5C5E7EAD4E9E8F4FCF840207E20B"/>
    <w:rsid w:val="006E01C9"/>
    <w:rPr>
      <w:rFonts w:ascii="Calibri" w:eastAsia="Times New Roman" w:hAnsi="Calibri" w:cs="Times New Roman"/>
    </w:rPr>
  </w:style>
  <w:style w:type="paragraph" w:customStyle="1" w:styleId="0AE6EEFAEBA44CBC80D8853CA1DEA1CA">
    <w:name w:val="0AE6EEFAEBA44CBC80D8853CA1DEA1CA"/>
    <w:rsid w:val="006E01C9"/>
    <w:rPr>
      <w:rFonts w:ascii="Calibri" w:eastAsia="Times New Roman" w:hAnsi="Calibri" w:cs="Times New Roman"/>
    </w:rPr>
  </w:style>
  <w:style w:type="paragraph" w:customStyle="1" w:styleId="3BCE0B6236254CC592F30C6D409209B7">
    <w:name w:val="3BCE0B6236254CC592F30C6D409209B7"/>
    <w:rsid w:val="006E01C9"/>
    <w:rPr>
      <w:rFonts w:ascii="Calibri" w:eastAsia="Times New Roman" w:hAnsi="Calibri" w:cs="Times New Roman"/>
    </w:rPr>
  </w:style>
  <w:style w:type="paragraph" w:customStyle="1" w:styleId="AA859E62B86E4BDA9F8DB9760D882C5D">
    <w:name w:val="AA859E62B86E4BDA9F8DB9760D882C5D"/>
    <w:rsid w:val="006E01C9"/>
    <w:rPr>
      <w:rFonts w:ascii="Calibri" w:eastAsia="Times New Roman" w:hAnsi="Calibri" w:cs="Times New Roman"/>
    </w:rPr>
  </w:style>
  <w:style w:type="paragraph" w:customStyle="1" w:styleId="A1A311559691444EBF1333E35AF52301">
    <w:name w:val="A1A311559691444EBF1333E35AF52301"/>
    <w:rsid w:val="006E01C9"/>
    <w:rPr>
      <w:rFonts w:ascii="Calibri" w:eastAsia="Times New Roman" w:hAnsi="Calibri" w:cs="Times New Roman"/>
    </w:rPr>
  </w:style>
  <w:style w:type="paragraph" w:customStyle="1" w:styleId="B1448715DD7C483B85FB41018448B5E2">
    <w:name w:val="B1448715DD7C483B85FB41018448B5E2"/>
    <w:rsid w:val="00BB226F"/>
    <w:rPr>
      <w:kern w:val="2"/>
    </w:rPr>
  </w:style>
  <w:style w:type="paragraph" w:customStyle="1" w:styleId="5A391422A84A47EB8050026024C377E6">
    <w:name w:val="5A391422A84A47EB8050026024C377E6"/>
    <w:rsid w:val="00BB226F"/>
    <w:rPr>
      <w:kern w:val="2"/>
    </w:rPr>
  </w:style>
  <w:style w:type="paragraph" w:customStyle="1" w:styleId="6A283111008746C28A4BC6DAB57F8044">
    <w:name w:val="6A283111008746C28A4BC6DAB57F8044"/>
    <w:rsid w:val="00BB226F"/>
    <w:rPr>
      <w:kern w:val="2"/>
    </w:rPr>
  </w:style>
  <w:style w:type="paragraph" w:customStyle="1" w:styleId="5E34011042D14E619495C846212C3224">
    <w:name w:val="5E34011042D14E619495C846212C3224"/>
    <w:rsid w:val="00BB226F"/>
    <w:rPr>
      <w:kern w:val="2"/>
    </w:rPr>
  </w:style>
  <w:style w:type="paragraph" w:customStyle="1" w:styleId="CDA2D8A7217B479EA3DB2D4BB6218A47">
    <w:name w:val="CDA2D8A7217B479EA3DB2D4BB6218A47"/>
    <w:rsid w:val="008A0B93"/>
    <w:rPr>
      <w:kern w:val="2"/>
    </w:rPr>
  </w:style>
  <w:style w:type="paragraph" w:customStyle="1" w:styleId="05A38FD8581C4C439A90CD4A9D0BB157">
    <w:name w:val="05A38FD8581C4C439A90CD4A9D0BB157"/>
    <w:rsid w:val="008A0B93"/>
    <w:rPr>
      <w:kern w:val="2"/>
    </w:rPr>
  </w:style>
  <w:style w:type="paragraph" w:customStyle="1" w:styleId="CC17E0B34C4B4963AF825333475DAF65">
    <w:name w:val="CC17E0B34C4B4963AF825333475DAF65"/>
    <w:rsid w:val="008A0B93"/>
    <w:rPr>
      <w:kern w:val="2"/>
    </w:rPr>
  </w:style>
  <w:style w:type="paragraph" w:customStyle="1" w:styleId="6B3D39E00FDF44A6904FA7592B1B7235">
    <w:name w:val="6B3D39E00FDF44A6904FA7592B1B7235"/>
    <w:rsid w:val="008A0B93"/>
    <w:rPr>
      <w:kern w:val="2"/>
    </w:rPr>
  </w:style>
  <w:style w:type="paragraph" w:customStyle="1" w:styleId="27CA75F68AFF4F1797D7DB8A0289D1A9">
    <w:name w:val="27CA75F68AFF4F1797D7DB8A0289D1A9"/>
    <w:rsid w:val="008A0B93"/>
    <w:rPr>
      <w:kern w:val="2"/>
    </w:rPr>
  </w:style>
  <w:style w:type="paragraph" w:customStyle="1" w:styleId="B08869110D7E4FFAB461F0A86AB19900">
    <w:name w:val="B08869110D7E4FFAB461F0A86AB19900"/>
    <w:rsid w:val="008A0B93"/>
    <w:rPr>
      <w:kern w:val="2"/>
    </w:rPr>
  </w:style>
  <w:style w:type="paragraph" w:customStyle="1" w:styleId="9DBB4A0DED274E2D949DDD2F926CA900">
    <w:name w:val="9DBB4A0DED274E2D949DDD2F926CA900"/>
    <w:rsid w:val="008A0B93"/>
    <w:rPr>
      <w:kern w:val="2"/>
    </w:rPr>
  </w:style>
  <w:style w:type="paragraph" w:customStyle="1" w:styleId="FD232E406832411A8CD879622D56B18B">
    <w:name w:val="FD232E406832411A8CD879622D56B18B"/>
    <w:rsid w:val="008A0B93"/>
    <w:rPr>
      <w:kern w:val="2"/>
    </w:rPr>
  </w:style>
  <w:style w:type="paragraph" w:customStyle="1" w:styleId="419E965DC5774E0CB281BE53ED177F1A">
    <w:name w:val="419E965DC5774E0CB281BE53ED177F1A"/>
    <w:rsid w:val="008A0B93"/>
    <w:rPr>
      <w:kern w:val="2"/>
    </w:rPr>
  </w:style>
  <w:style w:type="paragraph" w:customStyle="1" w:styleId="DEC1956E8E71427F8CAB61E1DBF470BA">
    <w:name w:val="DEC1956E8E71427F8CAB61E1DBF470BA"/>
    <w:rsid w:val="008A0B93"/>
    <w:rPr>
      <w:kern w:val="2"/>
    </w:rPr>
  </w:style>
  <w:style w:type="paragraph" w:customStyle="1" w:styleId="5E3792D30CE740369052556FC499037B">
    <w:name w:val="5E3792D30CE740369052556FC499037B"/>
    <w:rsid w:val="008A0B93"/>
    <w:rPr>
      <w:kern w:val="2"/>
    </w:rPr>
  </w:style>
  <w:style w:type="paragraph" w:customStyle="1" w:styleId="D2CD250050DD4ED9A8B29735BC4F329D">
    <w:name w:val="D2CD250050DD4ED9A8B29735BC4F329D"/>
    <w:rsid w:val="008A0B93"/>
    <w:rPr>
      <w:kern w:val="2"/>
    </w:rPr>
  </w:style>
  <w:style w:type="paragraph" w:customStyle="1" w:styleId="63B17E4E08C94940BAD4BB2FC453EDEB">
    <w:name w:val="63B17E4E08C94940BAD4BB2FC453EDEB"/>
    <w:rsid w:val="008A0B93"/>
    <w:rPr>
      <w:kern w:val="2"/>
    </w:rPr>
  </w:style>
  <w:style w:type="paragraph" w:customStyle="1" w:styleId="B787EBDBCDAA4E05B12E7361D27B8BF8">
    <w:name w:val="B787EBDBCDAA4E05B12E7361D27B8BF8"/>
    <w:rsid w:val="00FB1B42"/>
    <w:rPr>
      <w:kern w:val="2"/>
    </w:rPr>
  </w:style>
  <w:style w:type="paragraph" w:customStyle="1" w:styleId="977294F6CAF34DAEB9BA81DFFD2C4950">
    <w:name w:val="977294F6CAF34DAEB9BA81DFFD2C4950"/>
    <w:rsid w:val="00FB1B42"/>
    <w:rPr>
      <w:kern w:val="2"/>
    </w:rPr>
  </w:style>
  <w:style w:type="paragraph" w:customStyle="1" w:styleId="E0E88AF54A22431A9202C7AF5F872A46">
    <w:name w:val="E0E88AF54A22431A9202C7AF5F872A46"/>
    <w:rsid w:val="00FB1B42"/>
    <w:rPr>
      <w:kern w:val="2"/>
    </w:rPr>
  </w:style>
  <w:style w:type="paragraph" w:customStyle="1" w:styleId="C235FD8912F24C799610CA0D76B8BB47">
    <w:name w:val="C235FD8912F24C799610CA0D76B8BB47"/>
    <w:rsid w:val="00FB1B42"/>
    <w:rPr>
      <w:kern w:val="2"/>
    </w:rPr>
  </w:style>
  <w:style w:type="paragraph" w:customStyle="1" w:styleId="221B449FE0F04EB5959E1147D2545742">
    <w:name w:val="221B449FE0F04EB5959E1147D2545742"/>
    <w:rsid w:val="00FB1B42"/>
    <w:rPr>
      <w:kern w:val="2"/>
    </w:rPr>
  </w:style>
  <w:style w:type="paragraph" w:customStyle="1" w:styleId="F4F96FF8053D493E92E45D4FD5A2892C">
    <w:name w:val="F4F96FF8053D493E92E45D4FD5A2892C"/>
    <w:rsid w:val="00FB1B42"/>
    <w:rPr>
      <w:kern w:val="2"/>
    </w:rPr>
  </w:style>
  <w:style w:type="paragraph" w:customStyle="1" w:styleId="DB5F1295524D450E89B832E2E6898997">
    <w:name w:val="DB5F1295524D450E89B832E2E6898997"/>
    <w:rsid w:val="00FB1B42"/>
    <w:rPr>
      <w:kern w:val="2"/>
    </w:rPr>
  </w:style>
  <w:style w:type="paragraph" w:customStyle="1" w:styleId="5B682BF9DEAC455DB33FB184D5BDCA9F">
    <w:name w:val="5B682BF9DEAC455DB33FB184D5BDCA9F"/>
    <w:rsid w:val="00FB1B42"/>
    <w:rPr>
      <w:kern w:val="2"/>
    </w:rPr>
  </w:style>
  <w:style w:type="paragraph" w:customStyle="1" w:styleId="800A58E6F77944418695DF6E630E8C99">
    <w:name w:val="800A58E6F77944418695DF6E630E8C99"/>
    <w:rsid w:val="00FB1B42"/>
    <w:rPr>
      <w:kern w:val="2"/>
    </w:rPr>
  </w:style>
  <w:style w:type="paragraph" w:customStyle="1" w:styleId="5AEC6DF48E7B48CD89BE60E00BE17FC4">
    <w:name w:val="5AEC6DF48E7B48CD89BE60E00BE17FC4"/>
    <w:rsid w:val="00FB1B42"/>
    <w:rPr>
      <w:kern w:val="2"/>
    </w:rPr>
  </w:style>
  <w:style w:type="paragraph" w:customStyle="1" w:styleId="FC13228377644B7CAE0D99EAF77862B6">
    <w:name w:val="FC13228377644B7CAE0D99EAF77862B6"/>
    <w:rsid w:val="00FB1B42"/>
    <w:rPr>
      <w:kern w:val="2"/>
    </w:rPr>
  </w:style>
  <w:style w:type="paragraph" w:customStyle="1" w:styleId="0C761448E54B446B94039679A2353560">
    <w:name w:val="0C761448E54B446B94039679A2353560"/>
    <w:rPr>
      <w:kern w:val="2"/>
    </w:rPr>
  </w:style>
  <w:style w:type="paragraph" w:customStyle="1" w:styleId="820E50162C3E44B88D1BF83E161862E8">
    <w:name w:val="820E50162C3E44B88D1BF83E161862E8"/>
    <w:rPr>
      <w:kern w:val="2"/>
    </w:rPr>
  </w:style>
  <w:style w:type="paragraph" w:customStyle="1" w:styleId="07B846DB76994D60808E4AE3F6A6A27D">
    <w:name w:val="07B846DB76994D60808E4AE3F6A6A27D"/>
    <w:rPr>
      <w:kern w:val="2"/>
    </w:rPr>
  </w:style>
  <w:style w:type="paragraph" w:customStyle="1" w:styleId="EA1C9CFE68DF44A1A245210B04815906">
    <w:name w:val="EA1C9CFE68DF44A1A245210B04815906"/>
    <w:rPr>
      <w:kern w:val="2"/>
    </w:rPr>
  </w:style>
  <w:style w:type="paragraph" w:customStyle="1" w:styleId="7A01108089AE4FCF9D9B71AA2E2CA219">
    <w:name w:val="7A01108089AE4FCF9D9B71AA2E2CA219"/>
    <w:rsid w:val="005A04E9"/>
    <w:rPr>
      <w:kern w:val="2"/>
      <w14:ligatures w14:val="standardContextual"/>
    </w:rPr>
  </w:style>
  <w:style w:type="paragraph" w:customStyle="1" w:styleId="A772C01928584ACB89479D4E509B94E9">
    <w:name w:val="A772C01928584ACB89479D4E509B94E9"/>
    <w:rsid w:val="005A04E9"/>
    <w:rPr>
      <w:kern w:val="2"/>
      <w14:ligatures w14:val="standardContextual"/>
    </w:rPr>
  </w:style>
  <w:style w:type="paragraph" w:customStyle="1" w:styleId="661736F4735F446C864EE8251925723D">
    <w:name w:val="661736F4735F446C864EE8251925723D"/>
    <w:rsid w:val="005A04E9"/>
    <w:rPr>
      <w:kern w:val="2"/>
      <w14:ligatures w14:val="standardContextual"/>
    </w:rPr>
  </w:style>
  <w:style w:type="paragraph" w:customStyle="1" w:styleId="B0AAC3AE11554EFDB1AA8C5FCE9CE181">
    <w:name w:val="B0AAC3AE11554EFDB1AA8C5FCE9CE181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DDB10CD784D7EA967BDFF655E69AC">
    <w:name w:val="0CBDDB10CD784D7EA967BDFF655E69AC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EDB03E9C54EA9AE250FE5612B1C29">
    <w:name w:val="5A2EDB03E9C54EA9AE250FE5612B1C29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64834250D451D87484BF3FDAC2DCA">
    <w:name w:val="91564834250D451D87484BF3FDAC2DCA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9E026DE4D4530B9971C46233B3FA8">
    <w:name w:val="5239E026DE4D4530B9971C46233B3FA8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10C0EDD59406AA87A5C9BFAEFFBDD">
    <w:name w:val="B5310C0EDD59406AA87A5C9BFAEFFBDD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5D27454914282A40652D0E9202981">
    <w:name w:val="3F55D27454914282A40652D0E9202981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8FE6372254CBDAD3F32287BA9FDE8">
    <w:name w:val="1488FE6372254CBDAD3F32287BA9FDE8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0409A8FFD4102A6EF46DAD91D353B">
    <w:name w:val="B430409A8FFD4102A6EF46DAD91D353B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982C53FBC427FB909104CA3487FFB">
    <w:name w:val="56A982C53FBC427FB909104CA3487FFB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560C30C4F495B807C258926B93BA2">
    <w:name w:val="B7A560C30C4F495B807C258926B93BA2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EFE04291C407BB6D934ACA4D17950">
    <w:name w:val="60AEFE04291C407BB6D934ACA4D17950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B86597A66488BAFD8DB919E6D4224">
    <w:name w:val="7F3B86597A66488BAFD8DB919E6D4224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6A5F09A7A483AA3DDF71B05C74845">
    <w:name w:val="7566A5F09A7A483AA3DDF71B05C74845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51E0493C141B19F68ACAA8611D45F">
    <w:name w:val="1C651E0493C141B19F68ACAA8611D45F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64EA98E2B4F29AD4B034C81FC5AE7">
    <w:name w:val="CE764EA98E2B4F29AD4B034C81FC5AE7"/>
    <w:rsid w:val="00C11A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7E467C09E4C46BF70CBC51D23D68D">
    <w:name w:val="40E7E467C09E4C46BF70CBC51D23D68D"/>
    <w:rsid w:val="00C11A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ED70544DB4C4E93771B4DAFC64A0D">
    <w:name w:val="D02ED70544DB4C4E93771B4DAFC64A0D"/>
    <w:rsid w:val="00C11A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0BC05C7D74182AB027BA3CFEC2C89">
    <w:name w:val="75D0BC05C7D74182AB027BA3CFEC2C89"/>
    <w:rsid w:val="009B38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5" ma:contentTypeDescription="Create a new document." ma:contentTypeScope="" ma:versionID="e513dec9a4a595c112b5a8ab4825cea9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fd2abfa681e918a13842b2de88509faa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21F7C-75FE-4D68-B41A-85B696B06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D8EBB-90DA-4EE5-85EB-E04FBD3FC859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customXml/itemProps3.xml><?xml version="1.0" encoding="utf-8"?>
<ds:datastoreItem xmlns:ds="http://schemas.openxmlformats.org/officeDocument/2006/customXml" ds:itemID="{4128B63F-0293-4FDA-8EFB-FD6E9B6875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4143D-0C9A-4DB6-8FAC-4AB15675C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Ahlstrom</dc:creator>
  <cp:keywords/>
  <dc:description/>
  <cp:lastModifiedBy>Jenny Aldape</cp:lastModifiedBy>
  <cp:revision>2</cp:revision>
  <dcterms:created xsi:type="dcterms:W3CDTF">2025-08-27T17:00:00Z</dcterms:created>
  <dcterms:modified xsi:type="dcterms:W3CDTF">2025-08-27T17:00:00Z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